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254A02">
        <w:trPr>
          <w:trHeight w:hRule="exact" w:val="1528"/>
        </w:trPr>
        <w:tc>
          <w:tcPr>
            <w:tcW w:w="143" w:type="dxa"/>
          </w:tcPr>
          <w:p w:rsidR="00254A02" w:rsidRDefault="00254A02"/>
        </w:tc>
        <w:tc>
          <w:tcPr>
            <w:tcW w:w="285" w:type="dxa"/>
          </w:tcPr>
          <w:p w:rsidR="00254A02" w:rsidRDefault="00254A02"/>
        </w:tc>
        <w:tc>
          <w:tcPr>
            <w:tcW w:w="710" w:type="dxa"/>
          </w:tcPr>
          <w:p w:rsidR="00254A02" w:rsidRDefault="00254A02"/>
        </w:tc>
        <w:tc>
          <w:tcPr>
            <w:tcW w:w="1419" w:type="dxa"/>
          </w:tcPr>
          <w:p w:rsidR="00254A02" w:rsidRDefault="00254A02"/>
        </w:tc>
        <w:tc>
          <w:tcPr>
            <w:tcW w:w="1419" w:type="dxa"/>
          </w:tcPr>
          <w:p w:rsidR="00254A02" w:rsidRDefault="00254A02"/>
        </w:tc>
        <w:tc>
          <w:tcPr>
            <w:tcW w:w="710" w:type="dxa"/>
          </w:tcPr>
          <w:p w:rsidR="00254A02" w:rsidRDefault="00254A02"/>
        </w:tc>
        <w:tc>
          <w:tcPr>
            <w:tcW w:w="5543" w:type="dxa"/>
            <w:gridSpan w:val="4"/>
            <w:shd w:val="clear" w:color="000000" w:fill="FFFFFF"/>
            <w:tcMar>
              <w:left w:w="34" w:type="dxa"/>
              <w:right w:w="34" w:type="dxa"/>
            </w:tcMar>
          </w:tcPr>
          <w:p w:rsidR="00254A02" w:rsidRDefault="001A6471">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254A02">
        <w:trPr>
          <w:trHeight w:hRule="exact" w:val="138"/>
        </w:trPr>
        <w:tc>
          <w:tcPr>
            <w:tcW w:w="143" w:type="dxa"/>
          </w:tcPr>
          <w:p w:rsidR="00254A02" w:rsidRDefault="00254A02"/>
        </w:tc>
        <w:tc>
          <w:tcPr>
            <w:tcW w:w="285" w:type="dxa"/>
          </w:tcPr>
          <w:p w:rsidR="00254A02" w:rsidRDefault="00254A02"/>
        </w:tc>
        <w:tc>
          <w:tcPr>
            <w:tcW w:w="710" w:type="dxa"/>
          </w:tcPr>
          <w:p w:rsidR="00254A02" w:rsidRDefault="00254A02"/>
        </w:tc>
        <w:tc>
          <w:tcPr>
            <w:tcW w:w="1419" w:type="dxa"/>
          </w:tcPr>
          <w:p w:rsidR="00254A02" w:rsidRDefault="00254A02"/>
        </w:tc>
        <w:tc>
          <w:tcPr>
            <w:tcW w:w="1419" w:type="dxa"/>
          </w:tcPr>
          <w:p w:rsidR="00254A02" w:rsidRDefault="00254A02"/>
        </w:tc>
        <w:tc>
          <w:tcPr>
            <w:tcW w:w="710" w:type="dxa"/>
          </w:tcPr>
          <w:p w:rsidR="00254A02" w:rsidRDefault="00254A02"/>
        </w:tc>
        <w:tc>
          <w:tcPr>
            <w:tcW w:w="426" w:type="dxa"/>
          </w:tcPr>
          <w:p w:rsidR="00254A02" w:rsidRDefault="00254A02"/>
        </w:tc>
        <w:tc>
          <w:tcPr>
            <w:tcW w:w="1277" w:type="dxa"/>
          </w:tcPr>
          <w:p w:rsidR="00254A02" w:rsidRDefault="00254A02"/>
        </w:tc>
        <w:tc>
          <w:tcPr>
            <w:tcW w:w="993" w:type="dxa"/>
          </w:tcPr>
          <w:p w:rsidR="00254A02" w:rsidRDefault="00254A02"/>
        </w:tc>
        <w:tc>
          <w:tcPr>
            <w:tcW w:w="2836" w:type="dxa"/>
          </w:tcPr>
          <w:p w:rsidR="00254A02" w:rsidRDefault="00254A02"/>
        </w:tc>
      </w:tr>
      <w:tr w:rsidR="00254A02">
        <w:trPr>
          <w:trHeight w:hRule="exact" w:val="585"/>
        </w:trPr>
        <w:tc>
          <w:tcPr>
            <w:tcW w:w="10221" w:type="dxa"/>
            <w:gridSpan w:val="10"/>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54A02" w:rsidRDefault="001A647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54A02">
        <w:trPr>
          <w:trHeight w:hRule="exact" w:val="314"/>
        </w:trPr>
        <w:tc>
          <w:tcPr>
            <w:tcW w:w="10221" w:type="dxa"/>
            <w:gridSpan w:val="10"/>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254A02">
        <w:trPr>
          <w:trHeight w:hRule="exact" w:val="211"/>
        </w:trPr>
        <w:tc>
          <w:tcPr>
            <w:tcW w:w="143" w:type="dxa"/>
          </w:tcPr>
          <w:p w:rsidR="00254A02" w:rsidRDefault="00254A02"/>
        </w:tc>
        <w:tc>
          <w:tcPr>
            <w:tcW w:w="285" w:type="dxa"/>
          </w:tcPr>
          <w:p w:rsidR="00254A02" w:rsidRDefault="00254A02"/>
        </w:tc>
        <w:tc>
          <w:tcPr>
            <w:tcW w:w="710" w:type="dxa"/>
          </w:tcPr>
          <w:p w:rsidR="00254A02" w:rsidRDefault="00254A02"/>
        </w:tc>
        <w:tc>
          <w:tcPr>
            <w:tcW w:w="1419" w:type="dxa"/>
          </w:tcPr>
          <w:p w:rsidR="00254A02" w:rsidRDefault="00254A02"/>
        </w:tc>
        <w:tc>
          <w:tcPr>
            <w:tcW w:w="1419" w:type="dxa"/>
          </w:tcPr>
          <w:p w:rsidR="00254A02" w:rsidRDefault="00254A02"/>
        </w:tc>
        <w:tc>
          <w:tcPr>
            <w:tcW w:w="710" w:type="dxa"/>
          </w:tcPr>
          <w:p w:rsidR="00254A02" w:rsidRDefault="00254A02"/>
        </w:tc>
        <w:tc>
          <w:tcPr>
            <w:tcW w:w="426" w:type="dxa"/>
          </w:tcPr>
          <w:p w:rsidR="00254A02" w:rsidRDefault="00254A02"/>
        </w:tc>
        <w:tc>
          <w:tcPr>
            <w:tcW w:w="1277" w:type="dxa"/>
          </w:tcPr>
          <w:p w:rsidR="00254A02" w:rsidRDefault="00254A02"/>
        </w:tc>
        <w:tc>
          <w:tcPr>
            <w:tcW w:w="993" w:type="dxa"/>
          </w:tcPr>
          <w:p w:rsidR="00254A02" w:rsidRDefault="00254A02"/>
        </w:tc>
        <w:tc>
          <w:tcPr>
            <w:tcW w:w="2836" w:type="dxa"/>
          </w:tcPr>
          <w:p w:rsidR="00254A02" w:rsidRDefault="00254A02"/>
        </w:tc>
      </w:tr>
      <w:tr w:rsidR="00254A02">
        <w:trPr>
          <w:trHeight w:hRule="exact" w:val="277"/>
        </w:trPr>
        <w:tc>
          <w:tcPr>
            <w:tcW w:w="143" w:type="dxa"/>
          </w:tcPr>
          <w:p w:rsidR="00254A02" w:rsidRDefault="00254A02"/>
        </w:tc>
        <w:tc>
          <w:tcPr>
            <w:tcW w:w="285" w:type="dxa"/>
          </w:tcPr>
          <w:p w:rsidR="00254A02" w:rsidRDefault="00254A02"/>
        </w:tc>
        <w:tc>
          <w:tcPr>
            <w:tcW w:w="710" w:type="dxa"/>
          </w:tcPr>
          <w:p w:rsidR="00254A02" w:rsidRDefault="00254A02"/>
        </w:tc>
        <w:tc>
          <w:tcPr>
            <w:tcW w:w="1419" w:type="dxa"/>
          </w:tcPr>
          <w:p w:rsidR="00254A02" w:rsidRDefault="00254A02"/>
        </w:tc>
        <w:tc>
          <w:tcPr>
            <w:tcW w:w="1419" w:type="dxa"/>
          </w:tcPr>
          <w:p w:rsidR="00254A02" w:rsidRDefault="00254A02"/>
        </w:tc>
        <w:tc>
          <w:tcPr>
            <w:tcW w:w="710" w:type="dxa"/>
          </w:tcPr>
          <w:p w:rsidR="00254A02" w:rsidRDefault="00254A02"/>
        </w:tc>
        <w:tc>
          <w:tcPr>
            <w:tcW w:w="426" w:type="dxa"/>
          </w:tcPr>
          <w:p w:rsidR="00254A02" w:rsidRDefault="00254A02"/>
        </w:tc>
        <w:tc>
          <w:tcPr>
            <w:tcW w:w="1277" w:type="dxa"/>
          </w:tcPr>
          <w:p w:rsidR="00254A02" w:rsidRDefault="00254A02"/>
        </w:tc>
        <w:tc>
          <w:tcPr>
            <w:tcW w:w="3842" w:type="dxa"/>
            <w:gridSpan w:val="2"/>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УТВЕРЖДАЮ</w:t>
            </w:r>
          </w:p>
        </w:tc>
      </w:tr>
      <w:tr w:rsidR="00254A02">
        <w:trPr>
          <w:trHeight w:hRule="exact" w:val="138"/>
        </w:trPr>
        <w:tc>
          <w:tcPr>
            <w:tcW w:w="143" w:type="dxa"/>
          </w:tcPr>
          <w:p w:rsidR="00254A02" w:rsidRDefault="00254A02"/>
        </w:tc>
        <w:tc>
          <w:tcPr>
            <w:tcW w:w="285" w:type="dxa"/>
          </w:tcPr>
          <w:p w:rsidR="00254A02" w:rsidRDefault="00254A02"/>
        </w:tc>
        <w:tc>
          <w:tcPr>
            <w:tcW w:w="710" w:type="dxa"/>
          </w:tcPr>
          <w:p w:rsidR="00254A02" w:rsidRDefault="00254A02"/>
        </w:tc>
        <w:tc>
          <w:tcPr>
            <w:tcW w:w="1419" w:type="dxa"/>
          </w:tcPr>
          <w:p w:rsidR="00254A02" w:rsidRDefault="00254A02"/>
        </w:tc>
        <w:tc>
          <w:tcPr>
            <w:tcW w:w="1419" w:type="dxa"/>
          </w:tcPr>
          <w:p w:rsidR="00254A02" w:rsidRDefault="00254A02"/>
        </w:tc>
        <w:tc>
          <w:tcPr>
            <w:tcW w:w="710" w:type="dxa"/>
          </w:tcPr>
          <w:p w:rsidR="00254A02" w:rsidRDefault="00254A02"/>
        </w:tc>
        <w:tc>
          <w:tcPr>
            <w:tcW w:w="426" w:type="dxa"/>
          </w:tcPr>
          <w:p w:rsidR="00254A02" w:rsidRDefault="00254A02"/>
        </w:tc>
        <w:tc>
          <w:tcPr>
            <w:tcW w:w="1277" w:type="dxa"/>
          </w:tcPr>
          <w:p w:rsidR="00254A02" w:rsidRDefault="00254A02"/>
        </w:tc>
        <w:tc>
          <w:tcPr>
            <w:tcW w:w="993" w:type="dxa"/>
          </w:tcPr>
          <w:p w:rsidR="00254A02" w:rsidRDefault="00254A02"/>
        </w:tc>
        <w:tc>
          <w:tcPr>
            <w:tcW w:w="2836" w:type="dxa"/>
          </w:tcPr>
          <w:p w:rsidR="00254A02" w:rsidRDefault="00254A02"/>
        </w:tc>
      </w:tr>
      <w:tr w:rsidR="00254A02">
        <w:trPr>
          <w:trHeight w:hRule="exact" w:val="277"/>
        </w:trPr>
        <w:tc>
          <w:tcPr>
            <w:tcW w:w="143" w:type="dxa"/>
          </w:tcPr>
          <w:p w:rsidR="00254A02" w:rsidRDefault="00254A02"/>
        </w:tc>
        <w:tc>
          <w:tcPr>
            <w:tcW w:w="285" w:type="dxa"/>
          </w:tcPr>
          <w:p w:rsidR="00254A02" w:rsidRDefault="00254A02"/>
        </w:tc>
        <w:tc>
          <w:tcPr>
            <w:tcW w:w="710" w:type="dxa"/>
          </w:tcPr>
          <w:p w:rsidR="00254A02" w:rsidRDefault="00254A02"/>
        </w:tc>
        <w:tc>
          <w:tcPr>
            <w:tcW w:w="1419" w:type="dxa"/>
          </w:tcPr>
          <w:p w:rsidR="00254A02" w:rsidRDefault="00254A02"/>
        </w:tc>
        <w:tc>
          <w:tcPr>
            <w:tcW w:w="1419" w:type="dxa"/>
          </w:tcPr>
          <w:p w:rsidR="00254A02" w:rsidRDefault="00254A02"/>
        </w:tc>
        <w:tc>
          <w:tcPr>
            <w:tcW w:w="710" w:type="dxa"/>
          </w:tcPr>
          <w:p w:rsidR="00254A02" w:rsidRDefault="00254A02"/>
        </w:tc>
        <w:tc>
          <w:tcPr>
            <w:tcW w:w="426" w:type="dxa"/>
          </w:tcPr>
          <w:p w:rsidR="00254A02" w:rsidRDefault="00254A02"/>
        </w:tc>
        <w:tc>
          <w:tcPr>
            <w:tcW w:w="1277" w:type="dxa"/>
          </w:tcPr>
          <w:p w:rsidR="00254A02" w:rsidRDefault="00254A02"/>
        </w:tc>
        <w:tc>
          <w:tcPr>
            <w:tcW w:w="3842" w:type="dxa"/>
            <w:gridSpan w:val="2"/>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54A02">
        <w:trPr>
          <w:trHeight w:hRule="exact" w:val="138"/>
        </w:trPr>
        <w:tc>
          <w:tcPr>
            <w:tcW w:w="143" w:type="dxa"/>
          </w:tcPr>
          <w:p w:rsidR="00254A02" w:rsidRDefault="00254A02"/>
        </w:tc>
        <w:tc>
          <w:tcPr>
            <w:tcW w:w="285" w:type="dxa"/>
          </w:tcPr>
          <w:p w:rsidR="00254A02" w:rsidRDefault="00254A02"/>
        </w:tc>
        <w:tc>
          <w:tcPr>
            <w:tcW w:w="710" w:type="dxa"/>
          </w:tcPr>
          <w:p w:rsidR="00254A02" w:rsidRDefault="00254A02"/>
        </w:tc>
        <w:tc>
          <w:tcPr>
            <w:tcW w:w="1419" w:type="dxa"/>
          </w:tcPr>
          <w:p w:rsidR="00254A02" w:rsidRDefault="00254A02"/>
        </w:tc>
        <w:tc>
          <w:tcPr>
            <w:tcW w:w="1419" w:type="dxa"/>
          </w:tcPr>
          <w:p w:rsidR="00254A02" w:rsidRDefault="00254A02"/>
        </w:tc>
        <w:tc>
          <w:tcPr>
            <w:tcW w:w="710" w:type="dxa"/>
          </w:tcPr>
          <w:p w:rsidR="00254A02" w:rsidRDefault="00254A02"/>
        </w:tc>
        <w:tc>
          <w:tcPr>
            <w:tcW w:w="426" w:type="dxa"/>
          </w:tcPr>
          <w:p w:rsidR="00254A02" w:rsidRDefault="00254A02"/>
        </w:tc>
        <w:tc>
          <w:tcPr>
            <w:tcW w:w="1277" w:type="dxa"/>
          </w:tcPr>
          <w:p w:rsidR="00254A02" w:rsidRDefault="00254A02"/>
        </w:tc>
        <w:tc>
          <w:tcPr>
            <w:tcW w:w="993" w:type="dxa"/>
          </w:tcPr>
          <w:p w:rsidR="00254A02" w:rsidRDefault="00254A02"/>
        </w:tc>
        <w:tc>
          <w:tcPr>
            <w:tcW w:w="2836" w:type="dxa"/>
          </w:tcPr>
          <w:p w:rsidR="00254A02" w:rsidRDefault="00254A02"/>
        </w:tc>
      </w:tr>
      <w:tr w:rsidR="00254A02">
        <w:trPr>
          <w:trHeight w:hRule="exact" w:val="277"/>
        </w:trPr>
        <w:tc>
          <w:tcPr>
            <w:tcW w:w="143" w:type="dxa"/>
          </w:tcPr>
          <w:p w:rsidR="00254A02" w:rsidRDefault="00254A02"/>
        </w:tc>
        <w:tc>
          <w:tcPr>
            <w:tcW w:w="285" w:type="dxa"/>
          </w:tcPr>
          <w:p w:rsidR="00254A02" w:rsidRDefault="00254A02"/>
        </w:tc>
        <w:tc>
          <w:tcPr>
            <w:tcW w:w="710" w:type="dxa"/>
          </w:tcPr>
          <w:p w:rsidR="00254A02" w:rsidRDefault="00254A02"/>
        </w:tc>
        <w:tc>
          <w:tcPr>
            <w:tcW w:w="1419" w:type="dxa"/>
          </w:tcPr>
          <w:p w:rsidR="00254A02" w:rsidRDefault="00254A02"/>
        </w:tc>
        <w:tc>
          <w:tcPr>
            <w:tcW w:w="1419" w:type="dxa"/>
          </w:tcPr>
          <w:p w:rsidR="00254A02" w:rsidRDefault="00254A02"/>
        </w:tc>
        <w:tc>
          <w:tcPr>
            <w:tcW w:w="710" w:type="dxa"/>
          </w:tcPr>
          <w:p w:rsidR="00254A02" w:rsidRDefault="00254A02"/>
        </w:tc>
        <w:tc>
          <w:tcPr>
            <w:tcW w:w="426" w:type="dxa"/>
          </w:tcPr>
          <w:p w:rsidR="00254A02" w:rsidRDefault="00254A02"/>
        </w:tc>
        <w:tc>
          <w:tcPr>
            <w:tcW w:w="1277" w:type="dxa"/>
          </w:tcPr>
          <w:p w:rsidR="00254A02" w:rsidRDefault="00254A02"/>
        </w:tc>
        <w:tc>
          <w:tcPr>
            <w:tcW w:w="3842" w:type="dxa"/>
            <w:gridSpan w:val="2"/>
            <w:shd w:val="clear" w:color="000000" w:fill="FFFFFF"/>
            <w:tcMar>
              <w:left w:w="34" w:type="dxa"/>
              <w:right w:w="34" w:type="dxa"/>
            </w:tcMar>
          </w:tcPr>
          <w:p w:rsidR="00254A02" w:rsidRDefault="001A647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54A02">
        <w:trPr>
          <w:trHeight w:hRule="exact" w:val="138"/>
        </w:trPr>
        <w:tc>
          <w:tcPr>
            <w:tcW w:w="143" w:type="dxa"/>
          </w:tcPr>
          <w:p w:rsidR="00254A02" w:rsidRDefault="00254A02"/>
        </w:tc>
        <w:tc>
          <w:tcPr>
            <w:tcW w:w="285" w:type="dxa"/>
          </w:tcPr>
          <w:p w:rsidR="00254A02" w:rsidRDefault="00254A02"/>
        </w:tc>
        <w:tc>
          <w:tcPr>
            <w:tcW w:w="710" w:type="dxa"/>
          </w:tcPr>
          <w:p w:rsidR="00254A02" w:rsidRDefault="00254A02"/>
        </w:tc>
        <w:tc>
          <w:tcPr>
            <w:tcW w:w="1419" w:type="dxa"/>
          </w:tcPr>
          <w:p w:rsidR="00254A02" w:rsidRDefault="00254A02"/>
        </w:tc>
        <w:tc>
          <w:tcPr>
            <w:tcW w:w="1419" w:type="dxa"/>
          </w:tcPr>
          <w:p w:rsidR="00254A02" w:rsidRDefault="00254A02"/>
        </w:tc>
        <w:tc>
          <w:tcPr>
            <w:tcW w:w="710" w:type="dxa"/>
          </w:tcPr>
          <w:p w:rsidR="00254A02" w:rsidRDefault="00254A02"/>
        </w:tc>
        <w:tc>
          <w:tcPr>
            <w:tcW w:w="426" w:type="dxa"/>
          </w:tcPr>
          <w:p w:rsidR="00254A02" w:rsidRDefault="00254A02"/>
        </w:tc>
        <w:tc>
          <w:tcPr>
            <w:tcW w:w="1277" w:type="dxa"/>
          </w:tcPr>
          <w:p w:rsidR="00254A02" w:rsidRDefault="00254A02"/>
        </w:tc>
        <w:tc>
          <w:tcPr>
            <w:tcW w:w="993" w:type="dxa"/>
          </w:tcPr>
          <w:p w:rsidR="00254A02" w:rsidRDefault="00254A02"/>
        </w:tc>
        <w:tc>
          <w:tcPr>
            <w:tcW w:w="2836" w:type="dxa"/>
          </w:tcPr>
          <w:p w:rsidR="00254A02" w:rsidRDefault="00254A02"/>
        </w:tc>
      </w:tr>
      <w:tr w:rsidR="00254A02">
        <w:trPr>
          <w:trHeight w:hRule="exact" w:val="277"/>
        </w:trPr>
        <w:tc>
          <w:tcPr>
            <w:tcW w:w="143" w:type="dxa"/>
          </w:tcPr>
          <w:p w:rsidR="00254A02" w:rsidRDefault="00254A02"/>
        </w:tc>
        <w:tc>
          <w:tcPr>
            <w:tcW w:w="285" w:type="dxa"/>
          </w:tcPr>
          <w:p w:rsidR="00254A02" w:rsidRDefault="00254A02"/>
        </w:tc>
        <w:tc>
          <w:tcPr>
            <w:tcW w:w="710" w:type="dxa"/>
          </w:tcPr>
          <w:p w:rsidR="00254A02" w:rsidRDefault="00254A02"/>
        </w:tc>
        <w:tc>
          <w:tcPr>
            <w:tcW w:w="1419" w:type="dxa"/>
          </w:tcPr>
          <w:p w:rsidR="00254A02" w:rsidRDefault="00254A02"/>
        </w:tc>
        <w:tc>
          <w:tcPr>
            <w:tcW w:w="1419" w:type="dxa"/>
          </w:tcPr>
          <w:p w:rsidR="00254A02" w:rsidRDefault="00254A02"/>
        </w:tc>
        <w:tc>
          <w:tcPr>
            <w:tcW w:w="710" w:type="dxa"/>
          </w:tcPr>
          <w:p w:rsidR="00254A02" w:rsidRDefault="00254A02"/>
        </w:tc>
        <w:tc>
          <w:tcPr>
            <w:tcW w:w="426" w:type="dxa"/>
          </w:tcPr>
          <w:p w:rsidR="00254A02" w:rsidRDefault="00254A02"/>
        </w:tc>
        <w:tc>
          <w:tcPr>
            <w:tcW w:w="1277" w:type="dxa"/>
          </w:tcPr>
          <w:p w:rsidR="00254A02" w:rsidRDefault="00254A02"/>
        </w:tc>
        <w:tc>
          <w:tcPr>
            <w:tcW w:w="3842" w:type="dxa"/>
            <w:gridSpan w:val="2"/>
            <w:shd w:val="clear" w:color="000000" w:fill="FFFFFF"/>
            <w:tcMar>
              <w:left w:w="34" w:type="dxa"/>
              <w:right w:w="34" w:type="dxa"/>
            </w:tcMar>
          </w:tcPr>
          <w:p w:rsidR="00254A02" w:rsidRDefault="001A6471">
            <w:pPr>
              <w:spacing w:after="0" w:line="240" w:lineRule="auto"/>
              <w:jc w:val="right"/>
              <w:rPr>
                <w:sz w:val="24"/>
                <w:szCs w:val="24"/>
              </w:rPr>
            </w:pPr>
            <w:r>
              <w:rPr>
                <w:rFonts w:ascii="Times New Roman" w:hAnsi="Times New Roman" w:cs="Times New Roman"/>
                <w:color w:val="000000"/>
                <w:sz w:val="24"/>
                <w:szCs w:val="24"/>
              </w:rPr>
              <w:t>30.08.2021 г.</w:t>
            </w:r>
          </w:p>
        </w:tc>
      </w:tr>
      <w:tr w:rsidR="00254A02">
        <w:trPr>
          <w:trHeight w:hRule="exact" w:val="277"/>
        </w:trPr>
        <w:tc>
          <w:tcPr>
            <w:tcW w:w="143" w:type="dxa"/>
          </w:tcPr>
          <w:p w:rsidR="00254A02" w:rsidRDefault="00254A02"/>
        </w:tc>
        <w:tc>
          <w:tcPr>
            <w:tcW w:w="285" w:type="dxa"/>
          </w:tcPr>
          <w:p w:rsidR="00254A02" w:rsidRDefault="00254A02"/>
        </w:tc>
        <w:tc>
          <w:tcPr>
            <w:tcW w:w="710" w:type="dxa"/>
          </w:tcPr>
          <w:p w:rsidR="00254A02" w:rsidRDefault="00254A02"/>
        </w:tc>
        <w:tc>
          <w:tcPr>
            <w:tcW w:w="1419" w:type="dxa"/>
          </w:tcPr>
          <w:p w:rsidR="00254A02" w:rsidRDefault="00254A02"/>
        </w:tc>
        <w:tc>
          <w:tcPr>
            <w:tcW w:w="1419" w:type="dxa"/>
          </w:tcPr>
          <w:p w:rsidR="00254A02" w:rsidRDefault="00254A02"/>
        </w:tc>
        <w:tc>
          <w:tcPr>
            <w:tcW w:w="710" w:type="dxa"/>
          </w:tcPr>
          <w:p w:rsidR="00254A02" w:rsidRDefault="00254A02"/>
        </w:tc>
        <w:tc>
          <w:tcPr>
            <w:tcW w:w="426" w:type="dxa"/>
          </w:tcPr>
          <w:p w:rsidR="00254A02" w:rsidRDefault="00254A02"/>
        </w:tc>
        <w:tc>
          <w:tcPr>
            <w:tcW w:w="1277" w:type="dxa"/>
          </w:tcPr>
          <w:p w:rsidR="00254A02" w:rsidRDefault="00254A02"/>
        </w:tc>
        <w:tc>
          <w:tcPr>
            <w:tcW w:w="993" w:type="dxa"/>
          </w:tcPr>
          <w:p w:rsidR="00254A02" w:rsidRDefault="00254A02"/>
        </w:tc>
        <w:tc>
          <w:tcPr>
            <w:tcW w:w="2836" w:type="dxa"/>
          </w:tcPr>
          <w:p w:rsidR="00254A02" w:rsidRDefault="00254A02"/>
        </w:tc>
      </w:tr>
      <w:tr w:rsidR="00254A02">
        <w:trPr>
          <w:trHeight w:hRule="exact" w:val="416"/>
        </w:trPr>
        <w:tc>
          <w:tcPr>
            <w:tcW w:w="10221" w:type="dxa"/>
            <w:gridSpan w:val="10"/>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54A02">
        <w:trPr>
          <w:trHeight w:hRule="exact" w:val="1496"/>
        </w:trPr>
        <w:tc>
          <w:tcPr>
            <w:tcW w:w="143" w:type="dxa"/>
          </w:tcPr>
          <w:p w:rsidR="00254A02" w:rsidRDefault="00254A02"/>
        </w:tc>
        <w:tc>
          <w:tcPr>
            <w:tcW w:w="285" w:type="dxa"/>
          </w:tcPr>
          <w:p w:rsidR="00254A02" w:rsidRDefault="00254A02"/>
        </w:tc>
        <w:tc>
          <w:tcPr>
            <w:tcW w:w="710" w:type="dxa"/>
          </w:tcPr>
          <w:p w:rsidR="00254A02" w:rsidRDefault="00254A02"/>
        </w:tc>
        <w:tc>
          <w:tcPr>
            <w:tcW w:w="1419" w:type="dxa"/>
          </w:tcPr>
          <w:p w:rsidR="00254A02" w:rsidRDefault="00254A02"/>
        </w:tc>
        <w:tc>
          <w:tcPr>
            <w:tcW w:w="4834" w:type="dxa"/>
            <w:gridSpan w:val="5"/>
            <w:shd w:val="clear" w:color="000000" w:fill="FFFFFF"/>
            <w:tcMar>
              <w:left w:w="34" w:type="dxa"/>
              <w:right w:w="34" w:type="dxa"/>
            </w:tcMar>
          </w:tcPr>
          <w:p w:rsidR="00254A02" w:rsidRDefault="001A6471">
            <w:pPr>
              <w:spacing w:after="0" w:line="240" w:lineRule="auto"/>
              <w:jc w:val="center"/>
              <w:rPr>
                <w:sz w:val="32"/>
                <w:szCs w:val="32"/>
              </w:rPr>
            </w:pPr>
            <w:r>
              <w:rPr>
                <w:rFonts w:ascii="Times New Roman" w:hAnsi="Times New Roman" w:cs="Times New Roman"/>
                <w:color w:val="000000"/>
                <w:sz w:val="32"/>
                <w:szCs w:val="32"/>
              </w:rPr>
              <w:t>Опасные ситуации природного и техногенного характера и защита от них</w:t>
            </w:r>
          </w:p>
          <w:p w:rsidR="00254A02" w:rsidRDefault="001A6471">
            <w:pPr>
              <w:spacing w:after="0" w:line="240" w:lineRule="auto"/>
              <w:jc w:val="center"/>
              <w:rPr>
                <w:sz w:val="32"/>
                <w:szCs w:val="32"/>
              </w:rPr>
            </w:pPr>
            <w:r>
              <w:rPr>
                <w:rFonts w:ascii="Times New Roman" w:hAnsi="Times New Roman" w:cs="Times New Roman"/>
                <w:color w:val="000000"/>
                <w:sz w:val="32"/>
                <w:szCs w:val="32"/>
              </w:rPr>
              <w:t>Б1.В.01.02</w:t>
            </w:r>
          </w:p>
        </w:tc>
        <w:tc>
          <w:tcPr>
            <w:tcW w:w="2836" w:type="dxa"/>
          </w:tcPr>
          <w:p w:rsidR="00254A02" w:rsidRDefault="00254A02"/>
        </w:tc>
      </w:tr>
      <w:tr w:rsidR="00254A02">
        <w:trPr>
          <w:trHeight w:hRule="exact" w:val="277"/>
        </w:trPr>
        <w:tc>
          <w:tcPr>
            <w:tcW w:w="10221" w:type="dxa"/>
            <w:gridSpan w:val="10"/>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54A02" w:rsidRPr="008F2C33">
        <w:trPr>
          <w:trHeight w:hRule="exact" w:val="1389"/>
        </w:trPr>
        <w:tc>
          <w:tcPr>
            <w:tcW w:w="143" w:type="dxa"/>
          </w:tcPr>
          <w:p w:rsidR="00254A02" w:rsidRDefault="00254A02"/>
        </w:tc>
        <w:tc>
          <w:tcPr>
            <w:tcW w:w="285" w:type="dxa"/>
          </w:tcPr>
          <w:p w:rsidR="00254A02" w:rsidRDefault="00254A02"/>
        </w:tc>
        <w:tc>
          <w:tcPr>
            <w:tcW w:w="9795" w:type="dxa"/>
            <w:gridSpan w:val="8"/>
            <w:shd w:val="clear" w:color="000000" w:fill="FFFFFF"/>
            <w:tcMar>
              <w:left w:w="34" w:type="dxa"/>
              <w:right w:w="34" w:type="dxa"/>
            </w:tcMar>
          </w:tcPr>
          <w:p w:rsidR="00254A02" w:rsidRPr="008F2C33" w:rsidRDefault="001A6471">
            <w:pPr>
              <w:spacing w:after="0" w:line="240" w:lineRule="auto"/>
              <w:jc w:val="center"/>
              <w:rPr>
                <w:sz w:val="24"/>
                <w:szCs w:val="24"/>
                <w:lang w:val="ru-RU"/>
              </w:rPr>
            </w:pPr>
            <w:r w:rsidRPr="008F2C33">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254A02" w:rsidRPr="008F2C33" w:rsidRDefault="001A6471">
            <w:pPr>
              <w:spacing w:after="0" w:line="240" w:lineRule="auto"/>
              <w:jc w:val="center"/>
              <w:rPr>
                <w:sz w:val="24"/>
                <w:szCs w:val="24"/>
                <w:lang w:val="ru-RU"/>
              </w:rPr>
            </w:pPr>
            <w:r w:rsidRPr="008F2C33">
              <w:rPr>
                <w:rFonts w:ascii="Times New Roman" w:hAnsi="Times New Roman" w:cs="Times New Roman"/>
                <w:color w:val="000000"/>
                <w:sz w:val="24"/>
                <w:szCs w:val="24"/>
                <w:lang w:val="ru-RU"/>
              </w:rPr>
              <w:t>Направленность (профиль) программы: «Безопасность жизнедеятельности»</w:t>
            </w:r>
          </w:p>
          <w:p w:rsidR="00254A02" w:rsidRPr="008F2C33" w:rsidRDefault="001A6471">
            <w:pPr>
              <w:spacing w:after="0" w:line="240" w:lineRule="auto"/>
              <w:jc w:val="center"/>
              <w:rPr>
                <w:sz w:val="24"/>
                <w:szCs w:val="24"/>
                <w:lang w:val="ru-RU"/>
              </w:rPr>
            </w:pPr>
            <w:r w:rsidRPr="008F2C33">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254A02" w:rsidRPr="008F2C33">
        <w:trPr>
          <w:trHeight w:hRule="exact" w:val="138"/>
        </w:trPr>
        <w:tc>
          <w:tcPr>
            <w:tcW w:w="143" w:type="dxa"/>
          </w:tcPr>
          <w:p w:rsidR="00254A02" w:rsidRPr="008F2C33" w:rsidRDefault="00254A02">
            <w:pPr>
              <w:rPr>
                <w:lang w:val="ru-RU"/>
              </w:rPr>
            </w:pPr>
          </w:p>
        </w:tc>
        <w:tc>
          <w:tcPr>
            <w:tcW w:w="285" w:type="dxa"/>
          </w:tcPr>
          <w:p w:rsidR="00254A02" w:rsidRPr="008F2C33" w:rsidRDefault="00254A02">
            <w:pPr>
              <w:rPr>
                <w:lang w:val="ru-RU"/>
              </w:rPr>
            </w:pPr>
          </w:p>
        </w:tc>
        <w:tc>
          <w:tcPr>
            <w:tcW w:w="710" w:type="dxa"/>
          </w:tcPr>
          <w:p w:rsidR="00254A02" w:rsidRPr="008F2C33" w:rsidRDefault="00254A02">
            <w:pPr>
              <w:rPr>
                <w:lang w:val="ru-RU"/>
              </w:rPr>
            </w:pPr>
          </w:p>
        </w:tc>
        <w:tc>
          <w:tcPr>
            <w:tcW w:w="1419" w:type="dxa"/>
          </w:tcPr>
          <w:p w:rsidR="00254A02" w:rsidRPr="008F2C33" w:rsidRDefault="00254A02">
            <w:pPr>
              <w:rPr>
                <w:lang w:val="ru-RU"/>
              </w:rPr>
            </w:pPr>
          </w:p>
        </w:tc>
        <w:tc>
          <w:tcPr>
            <w:tcW w:w="1419" w:type="dxa"/>
          </w:tcPr>
          <w:p w:rsidR="00254A02" w:rsidRPr="008F2C33" w:rsidRDefault="00254A02">
            <w:pPr>
              <w:rPr>
                <w:lang w:val="ru-RU"/>
              </w:rPr>
            </w:pPr>
          </w:p>
        </w:tc>
        <w:tc>
          <w:tcPr>
            <w:tcW w:w="710" w:type="dxa"/>
          </w:tcPr>
          <w:p w:rsidR="00254A02" w:rsidRPr="008F2C33" w:rsidRDefault="00254A02">
            <w:pPr>
              <w:rPr>
                <w:lang w:val="ru-RU"/>
              </w:rPr>
            </w:pPr>
          </w:p>
        </w:tc>
        <w:tc>
          <w:tcPr>
            <w:tcW w:w="426" w:type="dxa"/>
          </w:tcPr>
          <w:p w:rsidR="00254A02" w:rsidRPr="008F2C33" w:rsidRDefault="00254A02">
            <w:pPr>
              <w:rPr>
                <w:lang w:val="ru-RU"/>
              </w:rPr>
            </w:pPr>
          </w:p>
        </w:tc>
        <w:tc>
          <w:tcPr>
            <w:tcW w:w="1277" w:type="dxa"/>
          </w:tcPr>
          <w:p w:rsidR="00254A02" w:rsidRPr="008F2C33" w:rsidRDefault="00254A02">
            <w:pPr>
              <w:rPr>
                <w:lang w:val="ru-RU"/>
              </w:rPr>
            </w:pPr>
          </w:p>
        </w:tc>
        <w:tc>
          <w:tcPr>
            <w:tcW w:w="993" w:type="dxa"/>
          </w:tcPr>
          <w:p w:rsidR="00254A02" w:rsidRPr="008F2C33" w:rsidRDefault="00254A02">
            <w:pPr>
              <w:rPr>
                <w:lang w:val="ru-RU"/>
              </w:rPr>
            </w:pPr>
          </w:p>
        </w:tc>
        <w:tc>
          <w:tcPr>
            <w:tcW w:w="2836" w:type="dxa"/>
          </w:tcPr>
          <w:p w:rsidR="00254A02" w:rsidRPr="008F2C33" w:rsidRDefault="00254A02">
            <w:pPr>
              <w:rPr>
                <w:lang w:val="ru-RU"/>
              </w:rPr>
            </w:pPr>
          </w:p>
        </w:tc>
      </w:tr>
      <w:tr w:rsidR="00254A02" w:rsidRPr="008F2C33">
        <w:trPr>
          <w:trHeight w:hRule="exact" w:val="833"/>
        </w:trPr>
        <w:tc>
          <w:tcPr>
            <w:tcW w:w="10221" w:type="dxa"/>
            <w:gridSpan w:val="10"/>
            <w:shd w:val="clear" w:color="000000" w:fill="FFFFFF"/>
            <w:tcMar>
              <w:left w:w="34" w:type="dxa"/>
              <w:right w:w="34" w:type="dxa"/>
            </w:tcMar>
          </w:tcPr>
          <w:p w:rsidR="00254A02" w:rsidRPr="008F2C33" w:rsidRDefault="001A6471">
            <w:pPr>
              <w:spacing w:after="0" w:line="240" w:lineRule="auto"/>
              <w:jc w:val="center"/>
              <w:rPr>
                <w:sz w:val="24"/>
                <w:szCs w:val="24"/>
                <w:lang w:val="ru-RU"/>
              </w:rPr>
            </w:pPr>
            <w:r w:rsidRPr="008F2C33">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254A02" w:rsidRPr="008F2C33">
        <w:trPr>
          <w:trHeight w:hRule="exact" w:val="416"/>
        </w:trPr>
        <w:tc>
          <w:tcPr>
            <w:tcW w:w="143" w:type="dxa"/>
          </w:tcPr>
          <w:p w:rsidR="00254A02" w:rsidRPr="008F2C33" w:rsidRDefault="00254A02">
            <w:pPr>
              <w:rPr>
                <w:lang w:val="ru-RU"/>
              </w:rPr>
            </w:pPr>
          </w:p>
        </w:tc>
        <w:tc>
          <w:tcPr>
            <w:tcW w:w="285" w:type="dxa"/>
          </w:tcPr>
          <w:p w:rsidR="00254A02" w:rsidRPr="008F2C33" w:rsidRDefault="00254A02">
            <w:pPr>
              <w:rPr>
                <w:lang w:val="ru-RU"/>
              </w:rPr>
            </w:pPr>
          </w:p>
        </w:tc>
        <w:tc>
          <w:tcPr>
            <w:tcW w:w="710" w:type="dxa"/>
          </w:tcPr>
          <w:p w:rsidR="00254A02" w:rsidRPr="008F2C33" w:rsidRDefault="00254A02">
            <w:pPr>
              <w:rPr>
                <w:lang w:val="ru-RU"/>
              </w:rPr>
            </w:pPr>
          </w:p>
        </w:tc>
        <w:tc>
          <w:tcPr>
            <w:tcW w:w="1419" w:type="dxa"/>
          </w:tcPr>
          <w:p w:rsidR="00254A02" w:rsidRPr="008F2C33" w:rsidRDefault="00254A02">
            <w:pPr>
              <w:rPr>
                <w:lang w:val="ru-RU"/>
              </w:rPr>
            </w:pPr>
          </w:p>
        </w:tc>
        <w:tc>
          <w:tcPr>
            <w:tcW w:w="1419" w:type="dxa"/>
          </w:tcPr>
          <w:p w:rsidR="00254A02" w:rsidRPr="008F2C33" w:rsidRDefault="00254A02">
            <w:pPr>
              <w:rPr>
                <w:lang w:val="ru-RU"/>
              </w:rPr>
            </w:pPr>
          </w:p>
        </w:tc>
        <w:tc>
          <w:tcPr>
            <w:tcW w:w="710" w:type="dxa"/>
          </w:tcPr>
          <w:p w:rsidR="00254A02" w:rsidRPr="008F2C33" w:rsidRDefault="00254A02">
            <w:pPr>
              <w:rPr>
                <w:lang w:val="ru-RU"/>
              </w:rPr>
            </w:pPr>
          </w:p>
        </w:tc>
        <w:tc>
          <w:tcPr>
            <w:tcW w:w="426" w:type="dxa"/>
          </w:tcPr>
          <w:p w:rsidR="00254A02" w:rsidRPr="008F2C33" w:rsidRDefault="00254A02">
            <w:pPr>
              <w:rPr>
                <w:lang w:val="ru-RU"/>
              </w:rPr>
            </w:pPr>
          </w:p>
        </w:tc>
        <w:tc>
          <w:tcPr>
            <w:tcW w:w="1277" w:type="dxa"/>
          </w:tcPr>
          <w:p w:rsidR="00254A02" w:rsidRPr="008F2C33" w:rsidRDefault="00254A02">
            <w:pPr>
              <w:rPr>
                <w:lang w:val="ru-RU"/>
              </w:rPr>
            </w:pPr>
          </w:p>
        </w:tc>
        <w:tc>
          <w:tcPr>
            <w:tcW w:w="993" w:type="dxa"/>
          </w:tcPr>
          <w:p w:rsidR="00254A02" w:rsidRPr="008F2C33" w:rsidRDefault="00254A02">
            <w:pPr>
              <w:rPr>
                <w:lang w:val="ru-RU"/>
              </w:rPr>
            </w:pPr>
          </w:p>
        </w:tc>
        <w:tc>
          <w:tcPr>
            <w:tcW w:w="2836" w:type="dxa"/>
          </w:tcPr>
          <w:p w:rsidR="00254A02" w:rsidRPr="008F2C33" w:rsidRDefault="00254A02">
            <w:pPr>
              <w:rPr>
                <w:lang w:val="ru-RU"/>
              </w:rPr>
            </w:pPr>
          </w:p>
        </w:tc>
      </w:tr>
      <w:tr w:rsidR="00254A02">
        <w:trPr>
          <w:trHeight w:hRule="exact" w:val="277"/>
        </w:trPr>
        <w:tc>
          <w:tcPr>
            <w:tcW w:w="3984" w:type="dxa"/>
            <w:gridSpan w:val="5"/>
            <w:shd w:val="clear" w:color="000000" w:fill="FFFFFF"/>
            <w:tcMar>
              <w:left w:w="34" w:type="dxa"/>
              <w:right w:w="34" w:type="dxa"/>
            </w:tcMar>
          </w:tcPr>
          <w:p w:rsidR="00254A02" w:rsidRDefault="001A647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54A02" w:rsidRDefault="00254A02"/>
        </w:tc>
        <w:tc>
          <w:tcPr>
            <w:tcW w:w="426" w:type="dxa"/>
          </w:tcPr>
          <w:p w:rsidR="00254A02" w:rsidRDefault="00254A02"/>
        </w:tc>
        <w:tc>
          <w:tcPr>
            <w:tcW w:w="1277" w:type="dxa"/>
          </w:tcPr>
          <w:p w:rsidR="00254A02" w:rsidRDefault="00254A02"/>
        </w:tc>
        <w:tc>
          <w:tcPr>
            <w:tcW w:w="993" w:type="dxa"/>
          </w:tcPr>
          <w:p w:rsidR="00254A02" w:rsidRDefault="00254A02"/>
        </w:tc>
        <w:tc>
          <w:tcPr>
            <w:tcW w:w="2836" w:type="dxa"/>
          </w:tcPr>
          <w:p w:rsidR="00254A02" w:rsidRDefault="00254A02"/>
        </w:tc>
      </w:tr>
      <w:tr w:rsidR="00254A02">
        <w:trPr>
          <w:trHeight w:hRule="exact" w:val="155"/>
        </w:trPr>
        <w:tc>
          <w:tcPr>
            <w:tcW w:w="143" w:type="dxa"/>
          </w:tcPr>
          <w:p w:rsidR="00254A02" w:rsidRDefault="00254A02"/>
        </w:tc>
        <w:tc>
          <w:tcPr>
            <w:tcW w:w="285" w:type="dxa"/>
          </w:tcPr>
          <w:p w:rsidR="00254A02" w:rsidRDefault="00254A02"/>
        </w:tc>
        <w:tc>
          <w:tcPr>
            <w:tcW w:w="710" w:type="dxa"/>
          </w:tcPr>
          <w:p w:rsidR="00254A02" w:rsidRDefault="00254A02"/>
        </w:tc>
        <w:tc>
          <w:tcPr>
            <w:tcW w:w="1419" w:type="dxa"/>
          </w:tcPr>
          <w:p w:rsidR="00254A02" w:rsidRDefault="00254A02"/>
        </w:tc>
        <w:tc>
          <w:tcPr>
            <w:tcW w:w="1419" w:type="dxa"/>
          </w:tcPr>
          <w:p w:rsidR="00254A02" w:rsidRDefault="00254A02"/>
        </w:tc>
        <w:tc>
          <w:tcPr>
            <w:tcW w:w="710" w:type="dxa"/>
          </w:tcPr>
          <w:p w:rsidR="00254A02" w:rsidRDefault="00254A02"/>
        </w:tc>
        <w:tc>
          <w:tcPr>
            <w:tcW w:w="426" w:type="dxa"/>
          </w:tcPr>
          <w:p w:rsidR="00254A02" w:rsidRDefault="00254A02"/>
        </w:tc>
        <w:tc>
          <w:tcPr>
            <w:tcW w:w="1277" w:type="dxa"/>
          </w:tcPr>
          <w:p w:rsidR="00254A02" w:rsidRDefault="00254A02"/>
        </w:tc>
        <w:tc>
          <w:tcPr>
            <w:tcW w:w="993" w:type="dxa"/>
          </w:tcPr>
          <w:p w:rsidR="00254A02" w:rsidRDefault="00254A02"/>
        </w:tc>
        <w:tc>
          <w:tcPr>
            <w:tcW w:w="2836" w:type="dxa"/>
          </w:tcPr>
          <w:p w:rsidR="00254A02" w:rsidRDefault="00254A02"/>
        </w:tc>
      </w:tr>
      <w:tr w:rsidR="00254A0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rPr>
                <w:sz w:val="24"/>
                <w:szCs w:val="24"/>
              </w:rPr>
            </w:pPr>
            <w:r>
              <w:rPr>
                <w:rFonts w:ascii="Times New Roman" w:hAnsi="Times New Roman" w:cs="Times New Roman"/>
                <w:color w:val="000000"/>
                <w:sz w:val="24"/>
                <w:szCs w:val="24"/>
              </w:rPr>
              <w:t>ОБРАЗОВАНИЕ И НАУКА</w:t>
            </w:r>
          </w:p>
        </w:tc>
      </w:tr>
      <w:tr w:rsidR="00254A02" w:rsidRPr="008F2C3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54A02" w:rsidRPr="008F2C3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54A02" w:rsidRPr="008F2C33" w:rsidRDefault="00254A02">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Pr="008F2C33" w:rsidRDefault="00254A02">
            <w:pPr>
              <w:rPr>
                <w:lang w:val="ru-RU"/>
              </w:rPr>
            </w:pPr>
          </w:p>
        </w:tc>
      </w:tr>
      <w:tr w:rsidR="00254A02" w:rsidRPr="008F2C3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ПЕДАГОГ ДОПОЛНИТЕЛЬНОГО ОБРАЗОВАНИЯ ДЕТЕЙ И ВЗРОСЛЫХ</w:t>
            </w:r>
          </w:p>
        </w:tc>
      </w:tr>
      <w:tr w:rsidR="00254A02" w:rsidRPr="008F2C3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54A02" w:rsidRPr="008F2C33" w:rsidRDefault="00254A02">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Pr="008F2C33" w:rsidRDefault="00254A02">
            <w:pPr>
              <w:rPr>
                <w:lang w:val="ru-RU"/>
              </w:rPr>
            </w:pPr>
          </w:p>
        </w:tc>
      </w:tr>
      <w:tr w:rsidR="00254A02" w:rsidRPr="008F2C33">
        <w:trPr>
          <w:trHeight w:hRule="exact" w:val="124"/>
        </w:trPr>
        <w:tc>
          <w:tcPr>
            <w:tcW w:w="143" w:type="dxa"/>
          </w:tcPr>
          <w:p w:rsidR="00254A02" w:rsidRPr="008F2C33" w:rsidRDefault="00254A02">
            <w:pPr>
              <w:rPr>
                <w:lang w:val="ru-RU"/>
              </w:rPr>
            </w:pPr>
          </w:p>
        </w:tc>
        <w:tc>
          <w:tcPr>
            <w:tcW w:w="285" w:type="dxa"/>
          </w:tcPr>
          <w:p w:rsidR="00254A02" w:rsidRPr="008F2C33" w:rsidRDefault="00254A02">
            <w:pPr>
              <w:rPr>
                <w:lang w:val="ru-RU"/>
              </w:rPr>
            </w:pPr>
          </w:p>
        </w:tc>
        <w:tc>
          <w:tcPr>
            <w:tcW w:w="710" w:type="dxa"/>
          </w:tcPr>
          <w:p w:rsidR="00254A02" w:rsidRPr="008F2C33" w:rsidRDefault="00254A02">
            <w:pPr>
              <w:rPr>
                <w:lang w:val="ru-RU"/>
              </w:rPr>
            </w:pPr>
          </w:p>
        </w:tc>
        <w:tc>
          <w:tcPr>
            <w:tcW w:w="1419" w:type="dxa"/>
          </w:tcPr>
          <w:p w:rsidR="00254A02" w:rsidRPr="008F2C33" w:rsidRDefault="00254A02">
            <w:pPr>
              <w:rPr>
                <w:lang w:val="ru-RU"/>
              </w:rPr>
            </w:pPr>
          </w:p>
        </w:tc>
        <w:tc>
          <w:tcPr>
            <w:tcW w:w="1419" w:type="dxa"/>
          </w:tcPr>
          <w:p w:rsidR="00254A02" w:rsidRPr="008F2C33" w:rsidRDefault="00254A02">
            <w:pPr>
              <w:rPr>
                <w:lang w:val="ru-RU"/>
              </w:rPr>
            </w:pPr>
          </w:p>
        </w:tc>
        <w:tc>
          <w:tcPr>
            <w:tcW w:w="710" w:type="dxa"/>
          </w:tcPr>
          <w:p w:rsidR="00254A02" w:rsidRPr="008F2C33" w:rsidRDefault="00254A02">
            <w:pPr>
              <w:rPr>
                <w:lang w:val="ru-RU"/>
              </w:rPr>
            </w:pPr>
          </w:p>
        </w:tc>
        <w:tc>
          <w:tcPr>
            <w:tcW w:w="426" w:type="dxa"/>
          </w:tcPr>
          <w:p w:rsidR="00254A02" w:rsidRPr="008F2C33" w:rsidRDefault="00254A02">
            <w:pPr>
              <w:rPr>
                <w:lang w:val="ru-RU"/>
              </w:rPr>
            </w:pPr>
          </w:p>
        </w:tc>
        <w:tc>
          <w:tcPr>
            <w:tcW w:w="1277" w:type="dxa"/>
          </w:tcPr>
          <w:p w:rsidR="00254A02" w:rsidRPr="008F2C33" w:rsidRDefault="00254A02">
            <w:pPr>
              <w:rPr>
                <w:lang w:val="ru-RU"/>
              </w:rPr>
            </w:pPr>
          </w:p>
        </w:tc>
        <w:tc>
          <w:tcPr>
            <w:tcW w:w="993" w:type="dxa"/>
          </w:tcPr>
          <w:p w:rsidR="00254A02" w:rsidRPr="008F2C33" w:rsidRDefault="00254A02">
            <w:pPr>
              <w:rPr>
                <w:lang w:val="ru-RU"/>
              </w:rPr>
            </w:pPr>
          </w:p>
        </w:tc>
        <w:tc>
          <w:tcPr>
            <w:tcW w:w="2836" w:type="dxa"/>
          </w:tcPr>
          <w:p w:rsidR="00254A02" w:rsidRPr="008F2C33" w:rsidRDefault="00254A02">
            <w:pPr>
              <w:rPr>
                <w:lang w:val="ru-RU"/>
              </w:rPr>
            </w:pPr>
          </w:p>
        </w:tc>
      </w:tr>
      <w:tr w:rsidR="00254A02">
        <w:trPr>
          <w:trHeight w:hRule="exact" w:val="277"/>
        </w:trPr>
        <w:tc>
          <w:tcPr>
            <w:tcW w:w="5118" w:type="dxa"/>
            <w:gridSpan w:val="7"/>
            <w:shd w:val="clear" w:color="000000" w:fill="FFFFFF"/>
            <w:tcMar>
              <w:left w:w="34" w:type="dxa"/>
              <w:right w:w="34" w:type="dxa"/>
            </w:tcMar>
          </w:tcPr>
          <w:p w:rsidR="00254A02" w:rsidRDefault="001A647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54A02" w:rsidRDefault="001A6471">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254A02">
        <w:trPr>
          <w:trHeight w:hRule="exact" w:val="26"/>
        </w:trPr>
        <w:tc>
          <w:tcPr>
            <w:tcW w:w="143" w:type="dxa"/>
          </w:tcPr>
          <w:p w:rsidR="00254A02" w:rsidRDefault="00254A02"/>
        </w:tc>
        <w:tc>
          <w:tcPr>
            <w:tcW w:w="285" w:type="dxa"/>
          </w:tcPr>
          <w:p w:rsidR="00254A02" w:rsidRDefault="00254A02"/>
        </w:tc>
        <w:tc>
          <w:tcPr>
            <w:tcW w:w="710" w:type="dxa"/>
          </w:tcPr>
          <w:p w:rsidR="00254A02" w:rsidRDefault="00254A02"/>
        </w:tc>
        <w:tc>
          <w:tcPr>
            <w:tcW w:w="1419" w:type="dxa"/>
          </w:tcPr>
          <w:p w:rsidR="00254A02" w:rsidRDefault="00254A02"/>
        </w:tc>
        <w:tc>
          <w:tcPr>
            <w:tcW w:w="1419" w:type="dxa"/>
          </w:tcPr>
          <w:p w:rsidR="00254A02" w:rsidRDefault="00254A02"/>
        </w:tc>
        <w:tc>
          <w:tcPr>
            <w:tcW w:w="710" w:type="dxa"/>
          </w:tcPr>
          <w:p w:rsidR="00254A02" w:rsidRDefault="00254A02"/>
        </w:tc>
        <w:tc>
          <w:tcPr>
            <w:tcW w:w="426" w:type="dxa"/>
          </w:tcPr>
          <w:p w:rsidR="00254A02" w:rsidRDefault="00254A02"/>
        </w:tc>
        <w:tc>
          <w:tcPr>
            <w:tcW w:w="5118" w:type="dxa"/>
            <w:gridSpan w:val="3"/>
            <w:vMerge/>
            <w:shd w:val="clear" w:color="000000" w:fill="FFFFFF"/>
            <w:tcMar>
              <w:left w:w="34" w:type="dxa"/>
              <w:right w:w="34" w:type="dxa"/>
            </w:tcMar>
          </w:tcPr>
          <w:p w:rsidR="00254A02" w:rsidRDefault="00254A02"/>
        </w:tc>
      </w:tr>
      <w:tr w:rsidR="00254A02">
        <w:trPr>
          <w:trHeight w:hRule="exact" w:val="1417"/>
        </w:trPr>
        <w:tc>
          <w:tcPr>
            <w:tcW w:w="143" w:type="dxa"/>
          </w:tcPr>
          <w:p w:rsidR="00254A02" w:rsidRDefault="00254A02"/>
        </w:tc>
        <w:tc>
          <w:tcPr>
            <w:tcW w:w="285" w:type="dxa"/>
          </w:tcPr>
          <w:p w:rsidR="00254A02" w:rsidRDefault="00254A02"/>
        </w:tc>
        <w:tc>
          <w:tcPr>
            <w:tcW w:w="710" w:type="dxa"/>
          </w:tcPr>
          <w:p w:rsidR="00254A02" w:rsidRDefault="00254A02"/>
        </w:tc>
        <w:tc>
          <w:tcPr>
            <w:tcW w:w="1419" w:type="dxa"/>
          </w:tcPr>
          <w:p w:rsidR="00254A02" w:rsidRDefault="00254A02"/>
        </w:tc>
        <w:tc>
          <w:tcPr>
            <w:tcW w:w="1419" w:type="dxa"/>
          </w:tcPr>
          <w:p w:rsidR="00254A02" w:rsidRDefault="00254A02"/>
        </w:tc>
        <w:tc>
          <w:tcPr>
            <w:tcW w:w="710" w:type="dxa"/>
          </w:tcPr>
          <w:p w:rsidR="00254A02" w:rsidRDefault="00254A02"/>
        </w:tc>
        <w:tc>
          <w:tcPr>
            <w:tcW w:w="426" w:type="dxa"/>
          </w:tcPr>
          <w:p w:rsidR="00254A02" w:rsidRDefault="00254A02"/>
        </w:tc>
        <w:tc>
          <w:tcPr>
            <w:tcW w:w="1277" w:type="dxa"/>
          </w:tcPr>
          <w:p w:rsidR="00254A02" w:rsidRDefault="00254A02"/>
        </w:tc>
        <w:tc>
          <w:tcPr>
            <w:tcW w:w="993" w:type="dxa"/>
          </w:tcPr>
          <w:p w:rsidR="00254A02" w:rsidRDefault="00254A02"/>
        </w:tc>
        <w:tc>
          <w:tcPr>
            <w:tcW w:w="2836" w:type="dxa"/>
          </w:tcPr>
          <w:p w:rsidR="00254A02" w:rsidRDefault="00254A02"/>
        </w:tc>
      </w:tr>
      <w:tr w:rsidR="00254A02">
        <w:trPr>
          <w:trHeight w:hRule="exact" w:val="277"/>
        </w:trPr>
        <w:tc>
          <w:tcPr>
            <w:tcW w:w="143" w:type="dxa"/>
          </w:tcPr>
          <w:p w:rsidR="00254A02" w:rsidRDefault="00254A02"/>
        </w:tc>
        <w:tc>
          <w:tcPr>
            <w:tcW w:w="10079" w:type="dxa"/>
            <w:gridSpan w:val="9"/>
            <w:vMerge w:val="restart"/>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54A02">
        <w:trPr>
          <w:trHeight w:hRule="exact" w:val="138"/>
        </w:trPr>
        <w:tc>
          <w:tcPr>
            <w:tcW w:w="143" w:type="dxa"/>
          </w:tcPr>
          <w:p w:rsidR="00254A02" w:rsidRDefault="00254A02"/>
        </w:tc>
        <w:tc>
          <w:tcPr>
            <w:tcW w:w="10079" w:type="dxa"/>
            <w:gridSpan w:val="9"/>
            <w:vMerge/>
            <w:shd w:val="clear" w:color="000000" w:fill="FFFFFF"/>
            <w:tcMar>
              <w:left w:w="34" w:type="dxa"/>
              <w:right w:w="34" w:type="dxa"/>
            </w:tcMar>
          </w:tcPr>
          <w:p w:rsidR="00254A02" w:rsidRDefault="00254A02"/>
        </w:tc>
      </w:tr>
      <w:tr w:rsidR="00254A02">
        <w:trPr>
          <w:trHeight w:hRule="exact" w:val="1666"/>
        </w:trPr>
        <w:tc>
          <w:tcPr>
            <w:tcW w:w="143" w:type="dxa"/>
          </w:tcPr>
          <w:p w:rsidR="00254A02" w:rsidRDefault="00254A02"/>
        </w:tc>
        <w:tc>
          <w:tcPr>
            <w:tcW w:w="10079" w:type="dxa"/>
            <w:gridSpan w:val="9"/>
            <w:shd w:val="clear" w:color="000000" w:fill="FFFFFF"/>
            <w:tcMar>
              <w:left w:w="34" w:type="dxa"/>
              <w:right w:w="34" w:type="dxa"/>
            </w:tcMar>
          </w:tcPr>
          <w:p w:rsidR="00254A02" w:rsidRPr="008F2C33" w:rsidRDefault="008F2C33">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1A6471" w:rsidRPr="008F2C33">
              <w:rPr>
                <w:rFonts w:ascii="Times New Roman" w:hAnsi="Times New Roman" w:cs="Times New Roman"/>
                <w:color w:val="000000"/>
                <w:sz w:val="24"/>
                <w:szCs w:val="24"/>
                <w:lang w:val="ru-RU"/>
              </w:rPr>
              <w:t xml:space="preserve"> года набора</w:t>
            </w:r>
          </w:p>
          <w:p w:rsidR="00254A02" w:rsidRPr="008F2C33" w:rsidRDefault="00254A02">
            <w:pPr>
              <w:spacing w:after="0" w:line="240" w:lineRule="auto"/>
              <w:jc w:val="center"/>
              <w:rPr>
                <w:sz w:val="24"/>
                <w:szCs w:val="24"/>
                <w:lang w:val="ru-RU"/>
              </w:rPr>
            </w:pPr>
          </w:p>
          <w:p w:rsidR="00254A02" w:rsidRPr="008F2C33" w:rsidRDefault="001A6471">
            <w:pPr>
              <w:spacing w:after="0" w:line="240" w:lineRule="auto"/>
              <w:jc w:val="center"/>
              <w:rPr>
                <w:sz w:val="24"/>
                <w:szCs w:val="24"/>
                <w:lang w:val="ru-RU"/>
              </w:rPr>
            </w:pPr>
            <w:r w:rsidRPr="008F2C33">
              <w:rPr>
                <w:rFonts w:ascii="Times New Roman" w:hAnsi="Times New Roman" w:cs="Times New Roman"/>
                <w:color w:val="000000"/>
                <w:sz w:val="24"/>
                <w:szCs w:val="24"/>
                <w:lang w:val="ru-RU"/>
              </w:rPr>
              <w:t>на 2021-2022 учебный год</w:t>
            </w:r>
          </w:p>
          <w:p w:rsidR="00254A02" w:rsidRPr="008F2C33" w:rsidRDefault="00254A02">
            <w:pPr>
              <w:spacing w:after="0" w:line="240" w:lineRule="auto"/>
              <w:jc w:val="center"/>
              <w:rPr>
                <w:sz w:val="24"/>
                <w:szCs w:val="24"/>
                <w:lang w:val="ru-RU"/>
              </w:rPr>
            </w:pPr>
          </w:p>
          <w:p w:rsidR="00254A02" w:rsidRDefault="001A6471">
            <w:pPr>
              <w:spacing w:after="0" w:line="240" w:lineRule="auto"/>
              <w:jc w:val="center"/>
              <w:rPr>
                <w:sz w:val="24"/>
                <w:szCs w:val="24"/>
              </w:rPr>
            </w:pPr>
            <w:r>
              <w:rPr>
                <w:rFonts w:ascii="Times New Roman" w:hAnsi="Times New Roman" w:cs="Times New Roman"/>
                <w:color w:val="000000"/>
                <w:sz w:val="24"/>
                <w:szCs w:val="24"/>
              </w:rPr>
              <w:t>Омск, 2021</w:t>
            </w:r>
          </w:p>
        </w:tc>
      </w:tr>
    </w:tbl>
    <w:p w:rsidR="00254A02" w:rsidRDefault="001A6471">
      <w:pPr>
        <w:rPr>
          <w:sz w:val="0"/>
          <w:szCs w:val="0"/>
        </w:rPr>
      </w:pPr>
      <w:r>
        <w:br w:type="page"/>
      </w:r>
    </w:p>
    <w:tbl>
      <w:tblPr>
        <w:tblW w:w="0" w:type="auto"/>
        <w:tblCellMar>
          <w:left w:w="0" w:type="dxa"/>
          <w:right w:w="0" w:type="dxa"/>
        </w:tblCellMar>
        <w:tblLook w:val="04A0"/>
      </w:tblPr>
      <w:tblGrid>
        <w:gridCol w:w="10274"/>
      </w:tblGrid>
      <w:tr w:rsidR="00254A02">
        <w:trPr>
          <w:trHeight w:hRule="exact" w:val="2222"/>
        </w:trPr>
        <w:tc>
          <w:tcPr>
            <w:tcW w:w="10788" w:type="dxa"/>
            <w:shd w:val="clear" w:color="000000" w:fill="FFFFFF"/>
            <w:tcMar>
              <w:left w:w="34" w:type="dxa"/>
              <w:right w:w="34" w:type="dxa"/>
            </w:tcMar>
          </w:tcPr>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lastRenderedPageBreak/>
              <w:t>Составитель:</w:t>
            </w:r>
          </w:p>
          <w:p w:rsidR="00254A02" w:rsidRPr="008F2C33" w:rsidRDefault="00254A02">
            <w:pPr>
              <w:spacing w:after="0" w:line="240" w:lineRule="auto"/>
              <w:rPr>
                <w:sz w:val="24"/>
                <w:szCs w:val="24"/>
                <w:lang w:val="ru-RU"/>
              </w:rPr>
            </w:pPr>
          </w:p>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к.с.х.н., доцент _________________ /Кубрина Л.В./</w:t>
            </w:r>
          </w:p>
          <w:p w:rsidR="00254A02" w:rsidRPr="008F2C33" w:rsidRDefault="00254A02">
            <w:pPr>
              <w:spacing w:after="0" w:line="240" w:lineRule="auto"/>
              <w:rPr>
                <w:sz w:val="24"/>
                <w:szCs w:val="24"/>
                <w:lang w:val="ru-RU"/>
              </w:rPr>
            </w:pPr>
          </w:p>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254A02" w:rsidRDefault="001A6471">
            <w:pPr>
              <w:spacing w:after="0" w:line="240" w:lineRule="auto"/>
              <w:rPr>
                <w:sz w:val="24"/>
                <w:szCs w:val="24"/>
              </w:rPr>
            </w:pPr>
            <w:r>
              <w:rPr>
                <w:rFonts w:ascii="Times New Roman" w:hAnsi="Times New Roman" w:cs="Times New Roman"/>
                <w:color w:val="000000"/>
                <w:sz w:val="24"/>
                <w:szCs w:val="24"/>
              </w:rPr>
              <w:t>Протокол от 30.08.2021 г.  №1</w:t>
            </w:r>
          </w:p>
        </w:tc>
      </w:tr>
      <w:tr w:rsidR="00254A02" w:rsidRPr="008F2C33">
        <w:trPr>
          <w:trHeight w:hRule="exact" w:val="277"/>
        </w:trPr>
        <w:tc>
          <w:tcPr>
            <w:tcW w:w="10788" w:type="dxa"/>
            <w:shd w:val="clear" w:color="000000" w:fill="FFFFFF"/>
            <w:tcMar>
              <w:left w:w="34" w:type="dxa"/>
              <w:right w:w="34" w:type="dxa"/>
            </w:tcMar>
          </w:tcPr>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Зав. кафедрой, профессор, к.п.н. _________________ /Лучко О.Н./</w:t>
            </w:r>
          </w:p>
        </w:tc>
      </w:tr>
    </w:tbl>
    <w:p w:rsidR="00254A02" w:rsidRPr="008F2C33" w:rsidRDefault="001A6471">
      <w:pPr>
        <w:rPr>
          <w:sz w:val="0"/>
          <w:szCs w:val="0"/>
          <w:lang w:val="ru-RU"/>
        </w:rPr>
      </w:pPr>
      <w:r w:rsidRPr="008F2C33">
        <w:rPr>
          <w:lang w:val="ru-RU"/>
        </w:rPr>
        <w:br w:type="page"/>
      </w:r>
    </w:p>
    <w:tbl>
      <w:tblPr>
        <w:tblW w:w="0" w:type="auto"/>
        <w:tblCellMar>
          <w:left w:w="0" w:type="dxa"/>
          <w:right w:w="0" w:type="dxa"/>
        </w:tblCellMar>
        <w:tblLook w:val="04A0"/>
      </w:tblPr>
      <w:tblGrid>
        <w:gridCol w:w="9654"/>
      </w:tblGrid>
      <w:tr w:rsidR="00254A02">
        <w:trPr>
          <w:trHeight w:hRule="exact" w:val="277"/>
        </w:trPr>
        <w:tc>
          <w:tcPr>
            <w:tcW w:w="9654" w:type="dxa"/>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54A02">
        <w:trPr>
          <w:trHeight w:hRule="exact" w:val="555"/>
        </w:trPr>
        <w:tc>
          <w:tcPr>
            <w:tcW w:w="9640" w:type="dxa"/>
          </w:tcPr>
          <w:p w:rsidR="00254A02" w:rsidRDefault="00254A02"/>
        </w:tc>
      </w:tr>
      <w:tr w:rsidR="00254A02">
        <w:trPr>
          <w:trHeight w:hRule="exact" w:val="8751"/>
        </w:trPr>
        <w:tc>
          <w:tcPr>
            <w:tcW w:w="9654" w:type="dxa"/>
            <w:shd w:val="clear" w:color="000000" w:fill="FFFFFF"/>
            <w:tcMar>
              <w:left w:w="34" w:type="dxa"/>
              <w:right w:w="34" w:type="dxa"/>
            </w:tcMar>
          </w:tcPr>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1     Наименование дисциплины</w:t>
            </w:r>
          </w:p>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9     Методические указания для обучающихся по освоению дисциплины</w:t>
            </w:r>
          </w:p>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54A02" w:rsidRDefault="001A647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54A02" w:rsidRDefault="001A6471">
      <w:pPr>
        <w:rPr>
          <w:sz w:val="0"/>
          <w:szCs w:val="0"/>
        </w:rPr>
      </w:pPr>
      <w:r>
        <w:br w:type="page"/>
      </w:r>
    </w:p>
    <w:tbl>
      <w:tblPr>
        <w:tblW w:w="0" w:type="auto"/>
        <w:tblCellMar>
          <w:left w:w="0" w:type="dxa"/>
          <w:right w:w="0" w:type="dxa"/>
        </w:tblCellMar>
        <w:tblLook w:val="04A0"/>
      </w:tblPr>
      <w:tblGrid>
        <w:gridCol w:w="9654"/>
      </w:tblGrid>
      <w:tr w:rsidR="00254A02" w:rsidRPr="008F2C33">
        <w:trPr>
          <w:trHeight w:hRule="exact" w:val="277"/>
        </w:trPr>
        <w:tc>
          <w:tcPr>
            <w:tcW w:w="9654" w:type="dxa"/>
            <w:shd w:val="clear" w:color="000000" w:fill="FFFFFF"/>
            <w:tcMar>
              <w:left w:w="34" w:type="dxa"/>
              <w:right w:w="34" w:type="dxa"/>
            </w:tcMar>
          </w:tcPr>
          <w:p w:rsidR="00254A02" w:rsidRPr="008F2C33" w:rsidRDefault="001A6471">
            <w:pPr>
              <w:spacing w:after="0" w:line="240" w:lineRule="auto"/>
              <w:rPr>
                <w:sz w:val="24"/>
                <w:szCs w:val="24"/>
                <w:lang w:val="ru-RU"/>
              </w:rPr>
            </w:pPr>
            <w:r w:rsidRPr="008F2C33">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54A02" w:rsidRPr="008F2C33">
        <w:trPr>
          <w:trHeight w:hRule="exact" w:val="15113"/>
        </w:trPr>
        <w:tc>
          <w:tcPr>
            <w:tcW w:w="9654" w:type="dxa"/>
            <w:shd w:val="clear" w:color="000000" w:fill="FFFFFF"/>
            <w:tcMar>
              <w:left w:w="34" w:type="dxa"/>
              <w:right w:w="34" w:type="dxa"/>
            </w:tcMar>
          </w:tcPr>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F2C33">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2021/2022 учебный год, утвержденным приказом ректора от 30.08.2021 №94;</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«Опасные ситуации природного и техногенного характера и защита от них» в течение 2021/2022 учебного года:</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254A02" w:rsidRPr="008F2C33" w:rsidRDefault="001A6471">
      <w:pPr>
        <w:rPr>
          <w:sz w:val="0"/>
          <w:szCs w:val="0"/>
          <w:lang w:val="ru-RU"/>
        </w:rPr>
      </w:pPr>
      <w:r w:rsidRPr="008F2C33">
        <w:rPr>
          <w:lang w:val="ru-RU"/>
        </w:rPr>
        <w:br w:type="page"/>
      </w:r>
    </w:p>
    <w:tbl>
      <w:tblPr>
        <w:tblW w:w="0" w:type="auto"/>
        <w:tblCellMar>
          <w:left w:w="0" w:type="dxa"/>
          <w:right w:w="0" w:type="dxa"/>
        </w:tblCellMar>
        <w:tblLook w:val="04A0"/>
      </w:tblPr>
      <w:tblGrid>
        <w:gridCol w:w="9654"/>
      </w:tblGrid>
      <w:tr w:rsidR="00254A02" w:rsidRPr="008F2C33">
        <w:trPr>
          <w:trHeight w:hRule="exact" w:val="285"/>
        </w:trPr>
        <w:tc>
          <w:tcPr>
            <w:tcW w:w="9654" w:type="dxa"/>
            <w:shd w:val="clear" w:color="000000" w:fill="FFFFFF"/>
            <w:tcMar>
              <w:left w:w="34" w:type="dxa"/>
              <w:right w:w="34" w:type="dxa"/>
            </w:tcMar>
          </w:tcPr>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254A02" w:rsidRPr="008F2C33">
        <w:trPr>
          <w:trHeight w:hRule="exact" w:val="138"/>
        </w:trPr>
        <w:tc>
          <w:tcPr>
            <w:tcW w:w="9640" w:type="dxa"/>
          </w:tcPr>
          <w:p w:rsidR="00254A02" w:rsidRPr="008F2C33" w:rsidRDefault="00254A02">
            <w:pPr>
              <w:rPr>
                <w:lang w:val="ru-RU"/>
              </w:rPr>
            </w:pPr>
          </w:p>
        </w:tc>
      </w:tr>
      <w:tr w:rsidR="00254A02" w:rsidRPr="008F2C33">
        <w:trPr>
          <w:trHeight w:hRule="exact" w:val="1396"/>
        </w:trPr>
        <w:tc>
          <w:tcPr>
            <w:tcW w:w="9654" w:type="dxa"/>
            <w:shd w:val="clear" w:color="000000" w:fill="FFFFFF"/>
            <w:tcMar>
              <w:left w:w="34" w:type="dxa"/>
              <w:right w:w="34" w:type="dxa"/>
            </w:tcMar>
          </w:tcPr>
          <w:p w:rsidR="00254A02" w:rsidRPr="008F2C33" w:rsidRDefault="001A6471">
            <w:pPr>
              <w:spacing w:after="0" w:line="240" w:lineRule="auto"/>
              <w:rPr>
                <w:sz w:val="24"/>
                <w:szCs w:val="24"/>
                <w:lang w:val="ru-RU"/>
              </w:rPr>
            </w:pPr>
            <w:r w:rsidRPr="008F2C33">
              <w:rPr>
                <w:rFonts w:ascii="Times New Roman" w:hAnsi="Times New Roman" w:cs="Times New Roman"/>
                <w:b/>
                <w:color w:val="000000"/>
                <w:sz w:val="24"/>
                <w:szCs w:val="24"/>
                <w:lang w:val="ru-RU"/>
              </w:rPr>
              <w:t>1. Наименование дисциплины: Б1.В.01.02 «Опасные ситуации природного и техногенного характера и защита от них».</w:t>
            </w:r>
          </w:p>
          <w:p w:rsidR="00254A02" w:rsidRPr="008F2C33" w:rsidRDefault="001A6471">
            <w:pPr>
              <w:spacing w:after="0" w:line="240" w:lineRule="auto"/>
              <w:rPr>
                <w:sz w:val="24"/>
                <w:szCs w:val="24"/>
                <w:lang w:val="ru-RU"/>
              </w:rPr>
            </w:pPr>
            <w:r w:rsidRPr="008F2C33">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54A02" w:rsidRPr="008F2C33">
        <w:trPr>
          <w:trHeight w:hRule="exact" w:val="138"/>
        </w:trPr>
        <w:tc>
          <w:tcPr>
            <w:tcW w:w="9640" w:type="dxa"/>
          </w:tcPr>
          <w:p w:rsidR="00254A02" w:rsidRPr="008F2C33" w:rsidRDefault="00254A02">
            <w:pPr>
              <w:rPr>
                <w:lang w:val="ru-RU"/>
              </w:rPr>
            </w:pPr>
          </w:p>
        </w:tc>
      </w:tr>
      <w:tr w:rsidR="00254A02" w:rsidRPr="008F2C33">
        <w:trPr>
          <w:trHeight w:hRule="exact" w:val="3530"/>
        </w:trPr>
        <w:tc>
          <w:tcPr>
            <w:tcW w:w="9654" w:type="dxa"/>
            <w:shd w:val="clear" w:color="000000" w:fill="FFFFFF"/>
            <w:tcMar>
              <w:left w:w="34" w:type="dxa"/>
              <w:right w:w="34" w:type="dxa"/>
            </w:tcMar>
          </w:tcPr>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F2C33">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Процесс изучения дисциплины «Опасные ситуации природного и техногенного характера и защита от них»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54A02" w:rsidRPr="008F2C3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Pr="008F2C33" w:rsidRDefault="001A6471">
            <w:pPr>
              <w:spacing w:after="0" w:line="240" w:lineRule="auto"/>
              <w:rPr>
                <w:sz w:val="24"/>
                <w:szCs w:val="24"/>
                <w:lang w:val="ru-RU"/>
              </w:rPr>
            </w:pPr>
            <w:r w:rsidRPr="008F2C33">
              <w:rPr>
                <w:rFonts w:ascii="Times New Roman" w:hAnsi="Times New Roman" w:cs="Times New Roman"/>
                <w:b/>
                <w:color w:val="000000"/>
                <w:sz w:val="24"/>
                <w:szCs w:val="24"/>
                <w:lang w:val="ru-RU"/>
              </w:rPr>
              <w:t>Код компетенции: ПК-1</w:t>
            </w:r>
          </w:p>
          <w:p w:rsidR="00254A02" w:rsidRPr="008F2C33" w:rsidRDefault="001A6471">
            <w:pPr>
              <w:spacing w:after="0" w:line="240" w:lineRule="auto"/>
              <w:rPr>
                <w:sz w:val="24"/>
                <w:szCs w:val="24"/>
                <w:lang w:val="ru-RU"/>
              </w:rPr>
            </w:pPr>
            <w:r w:rsidRPr="008F2C33">
              <w:rPr>
                <w:rFonts w:ascii="Times New Roman" w:hAnsi="Times New Roman" w:cs="Times New Roman"/>
                <w:b/>
                <w:color w:val="000000"/>
                <w:sz w:val="24"/>
                <w:szCs w:val="24"/>
                <w:lang w:val="ru-RU"/>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254A02">
        <w:trPr>
          <w:trHeight w:hRule="exact" w:val="585"/>
        </w:trPr>
        <w:tc>
          <w:tcPr>
            <w:tcW w:w="9654" w:type="dxa"/>
            <w:shd w:val="clear" w:color="000000" w:fill="FFFFFF"/>
            <w:tcMar>
              <w:left w:w="34" w:type="dxa"/>
              <w:right w:w="34" w:type="dxa"/>
            </w:tcMar>
          </w:tcPr>
          <w:p w:rsidR="00254A02" w:rsidRPr="008F2C33" w:rsidRDefault="00254A02">
            <w:pPr>
              <w:spacing w:after="0" w:line="240" w:lineRule="auto"/>
              <w:rPr>
                <w:sz w:val="24"/>
                <w:szCs w:val="24"/>
                <w:lang w:val="ru-RU"/>
              </w:rPr>
            </w:pPr>
          </w:p>
          <w:p w:rsidR="00254A02" w:rsidRDefault="001A64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54A02" w:rsidRPr="008F2C3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ПК-1.1 знать формы и методы учебного проектирования, в том числе в онлайн среде</w:t>
            </w:r>
          </w:p>
        </w:tc>
      </w:tr>
      <w:tr w:rsidR="00254A02" w:rsidRPr="008F2C3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ПК-1.3 уметь формулировать проблемную тематику учебного проекта</w:t>
            </w:r>
          </w:p>
        </w:tc>
      </w:tr>
      <w:tr w:rsidR="00254A02" w:rsidRPr="008F2C3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254A02" w:rsidRPr="008F2C33">
        <w:trPr>
          <w:trHeight w:hRule="exact" w:val="277"/>
        </w:trPr>
        <w:tc>
          <w:tcPr>
            <w:tcW w:w="9640" w:type="dxa"/>
          </w:tcPr>
          <w:p w:rsidR="00254A02" w:rsidRPr="008F2C33" w:rsidRDefault="00254A02">
            <w:pPr>
              <w:rPr>
                <w:lang w:val="ru-RU"/>
              </w:rPr>
            </w:pPr>
          </w:p>
        </w:tc>
      </w:tr>
      <w:tr w:rsidR="00254A02" w:rsidRPr="008F2C3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Pr="008F2C33" w:rsidRDefault="001A6471">
            <w:pPr>
              <w:spacing w:after="0" w:line="240" w:lineRule="auto"/>
              <w:rPr>
                <w:sz w:val="24"/>
                <w:szCs w:val="24"/>
                <w:lang w:val="ru-RU"/>
              </w:rPr>
            </w:pPr>
            <w:r w:rsidRPr="008F2C33">
              <w:rPr>
                <w:rFonts w:ascii="Times New Roman" w:hAnsi="Times New Roman" w:cs="Times New Roman"/>
                <w:b/>
                <w:color w:val="000000"/>
                <w:sz w:val="24"/>
                <w:szCs w:val="24"/>
                <w:lang w:val="ru-RU"/>
              </w:rPr>
              <w:t>Код компетенции: ПК-2</w:t>
            </w:r>
          </w:p>
          <w:p w:rsidR="00254A02" w:rsidRPr="008F2C33" w:rsidRDefault="001A6471">
            <w:pPr>
              <w:spacing w:after="0" w:line="240" w:lineRule="auto"/>
              <w:rPr>
                <w:sz w:val="24"/>
                <w:szCs w:val="24"/>
                <w:lang w:val="ru-RU"/>
              </w:rPr>
            </w:pPr>
            <w:r w:rsidRPr="008F2C33">
              <w:rPr>
                <w:rFonts w:ascii="Times New Roman" w:hAnsi="Times New Roman" w:cs="Times New Roman"/>
                <w:b/>
                <w:color w:val="000000"/>
                <w:sz w:val="24"/>
                <w:szCs w:val="24"/>
                <w:lang w:val="ru-RU"/>
              </w:rPr>
              <w:t>Способен поддерживать образцы и ценности социального поведения, навыки поведения в мире виртуальной реальностии социальных сетях</w:t>
            </w:r>
          </w:p>
        </w:tc>
      </w:tr>
      <w:tr w:rsidR="00254A02">
        <w:trPr>
          <w:trHeight w:hRule="exact" w:val="585"/>
        </w:trPr>
        <w:tc>
          <w:tcPr>
            <w:tcW w:w="9654" w:type="dxa"/>
            <w:shd w:val="clear" w:color="000000" w:fill="FFFFFF"/>
            <w:tcMar>
              <w:left w:w="34" w:type="dxa"/>
              <w:right w:w="34" w:type="dxa"/>
            </w:tcMar>
          </w:tcPr>
          <w:p w:rsidR="00254A02" w:rsidRPr="008F2C33" w:rsidRDefault="00254A02">
            <w:pPr>
              <w:spacing w:after="0" w:line="240" w:lineRule="auto"/>
              <w:rPr>
                <w:sz w:val="24"/>
                <w:szCs w:val="24"/>
                <w:lang w:val="ru-RU"/>
              </w:rPr>
            </w:pPr>
          </w:p>
          <w:p w:rsidR="00254A02" w:rsidRDefault="001A64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54A02" w:rsidRPr="008F2C3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ПК-2.2 знать правила безопасного поведения в мире виртуальной реальности</w:t>
            </w:r>
          </w:p>
        </w:tc>
      </w:tr>
      <w:tr w:rsidR="00254A02" w:rsidRPr="008F2C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rsidR="00254A02" w:rsidRPr="008F2C3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ПК-2.6 владеть навыками безопасного поведения в мире виртуальной реальности</w:t>
            </w:r>
          </w:p>
        </w:tc>
      </w:tr>
      <w:tr w:rsidR="00254A02" w:rsidRPr="008F2C33">
        <w:trPr>
          <w:trHeight w:hRule="exact" w:val="277"/>
        </w:trPr>
        <w:tc>
          <w:tcPr>
            <w:tcW w:w="9640" w:type="dxa"/>
          </w:tcPr>
          <w:p w:rsidR="00254A02" w:rsidRPr="008F2C33" w:rsidRDefault="00254A02">
            <w:pPr>
              <w:rPr>
                <w:lang w:val="ru-RU"/>
              </w:rPr>
            </w:pPr>
          </w:p>
        </w:tc>
      </w:tr>
      <w:tr w:rsidR="00254A02" w:rsidRPr="008F2C3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Pr="008F2C33" w:rsidRDefault="001A6471">
            <w:pPr>
              <w:spacing w:after="0" w:line="240" w:lineRule="auto"/>
              <w:rPr>
                <w:sz w:val="24"/>
                <w:szCs w:val="24"/>
                <w:lang w:val="ru-RU"/>
              </w:rPr>
            </w:pPr>
            <w:r w:rsidRPr="008F2C33">
              <w:rPr>
                <w:rFonts w:ascii="Times New Roman" w:hAnsi="Times New Roman" w:cs="Times New Roman"/>
                <w:b/>
                <w:color w:val="000000"/>
                <w:sz w:val="24"/>
                <w:szCs w:val="24"/>
                <w:lang w:val="ru-RU"/>
              </w:rPr>
              <w:t>Код компетенции: ПК-3</w:t>
            </w:r>
          </w:p>
          <w:p w:rsidR="00254A02" w:rsidRPr="008F2C33" w:rsidRDefault="001A6471">
            <w:pPr>
              <w:spacing w:after="0" w:line="240" w:lineRule="auto"/>
              <w:rPr>
                <w:sz w:val="24"/>
                <w:szCs w:val="24"/>
                <w:lang w:val="ru-RU"/>
              </w:rPr>
            </w:pPr>
            <w:r w:rsidRPr="008F2C33">
              <w:rPr>
                <w:rFonts w:ascii="Times New Roman" w:hAnsi="Times New Roman" w:cs="Times New Roman"/>
                <w:b/>
                <w:color w:val="000000"/>
                <w:sz w:val="24"/>
                <w:szCs w:val="24"/>
                <w:lang w:val="ru-RU"/>
              </w:rPr>
              <w:t>Способен организовать различные виды внеурочной деятельности для достижения обучающимися личностных и метапредметных результатов</w:t>
            </w:r>
          </w:p>
        </w:tc>
      </w:tr>
      <w:tr w:rsidR="00254A02">
        <w:trPr>
          <w:trHeight w:hRule="exact" w:val="585"/>
        </w:trPr>
        <w:tc>
          <w:tcPr>
            <w:tcW w:w="9654" w:type="dxa"/>
            <w:shd w:val="clear" w:color="000000" w:fill="FFFFFF"/>
            <w:tcMar>
              <w:left w:w="34" w:type="dxa"/>
              <w:right w:w="34" w:type="dxa"/>
            </w:tcMar>
          </w:tcPr>
          <w:p w:rsidR="00254A02" w:rsidRPr="008F2C33" w:rsidRDefault="00254A02">
            <w:pPr>
              <w:spacing w:after="0" w:line="240" w:lineRule="auto"/>
              <w:rPr>
                <w:sz w:val="24"/>
                <w:szCs w:val="24"/>
                <w:lang w:val="ru-RU"/>
              </w:rPr>
            </w:pPr>
          </w:p>
          <w:p w:rsidR="00254A02" w:rsidRDefault="001A64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54A02" w:rsidRPr="008F2C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ПК-3.1 знать содержание и организационные модели внеурочной деятельности обучающихся, способов диагностики ее результативности</w:t>
            </w:r>
          </w:p>
        </w:tc>
      </w:tr>
      <w:tr w:rsidR="00254A02" w:rsidRPr="008F2C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ПК-3.2 знать основные правила разработки программы внеурочной деятельности для достижения планируемых результатов</w:t>
            </w:r>
          </w:p>
        </w:tc>
      </w:tr>
      <w:tr w:rsidR="00254A02" w:rsidRPr="008F2C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ПК-3.3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254A02" w:rsidRPr="008F2C33">
        <w:trPr>
          <w:trHeight w:hRule="exact" w:val="57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ПК-3.4 уметь отбирать диагностический инструментарий для оценки динамики процесса воспитания и социализации обучающихся</w:t>
            </w:r>
          </w:p>
        </w:tc>
      </w:tr>
    </w:tbl>
    <w:p w:rsidR="00254A02" w:rsidRPr="008F2C33" w:rsidRDefault="001A6471">
      <w:pPr>
        <w:rPr>
          <w:sz w:val="0"/>
          <w:szCs w:val="0"/>
          <w:lang w:val="ru-RU"/>
        </w:rPr>
      </w:pPr>
      <w:r w:rsidRPr="008F2C33">
        <w:rPr>
          <w:lang w:val="ru-RU"/>
        </w:rPr>
        <w:br w:type="page"/>
      </w:r>
    </w:p>
    <w:tbl>
      <w:tblPr>
        <w:tblW w:w="0" w:type="auto"/>
        <w:tblCellMar>
          <w:left w:w="0" w:type="dxa"/>
          <w:right w:w="0" w:type="dxa"/>
        </w:tblCellMar>
        <w:tblLook w:val="04A0"/>
      </w:tblPr>
      <w:tblGrid>
        <w:gridCol w:w="3984"/>
        <w:gridCol w:w="3828"/>
        <w:gridCol w:w="864"/>
        <w:gridCol w:w="1007"/>
      </w:tblGrid>
      <w:tr w:rsidR="00254A02" w:rsidRPr="008F2C33">
        <w:trPr>
          <w:trHeight w:hRule="exact" w:val="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Pr="008F2C33" w:rsidRDefault="00254A02">
            <w:pPr>
              <w:rPr>
                <w:lang w:val="ru-RU"/>
              </w:rPr>
            </w:pPr>
          </w:p>
        </w:tc>
      </w:tr>
      <w:tr w:rsidR="00254A02" w:rsidRPr="008F2C3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ПК-3.5 уметь организовывать различные виды внеурочной деятельности</w:t>
            </w:r>
          </w:p>
        </w:tc>
      </w:tr>
      <w:tr w:rsidR="00254A02" w:rsidRPr="008F2C3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ПК-3.6 уметь осуществлять реализацию образовательных программ внеурочной деятельности для достижения планируемых результатов</w:t>
            </w:r>
          </w:p>
        </w:tc>
      </w:tr>
      <w:tr w:rsidR="00254A02" w:rsidRPr="008F2C3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ПК-3.7 владеть современными формами и методами  воспитательной работы</w:t>
            </w:r>
          </w:p>
        </w:tc>
      </w:tr>
      <w:tr w:rsidR="00254A02" w:rsidRPr="008F2C3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ПК-3.8 владеть способами оценки достижения планируемых результатов во внеурочной деятельности</w:t>
            </w:r>
          </w:p>
        </w:tc>
      </w:tr>
      <w:tr w:rsidR="00254A02" w:rsidRPr="008F2C33">
        <w:trPr>
          <w:trHeight w:hRule="exact" w:val="277"/>
        </w:trPr>
        <w:tc>
          <w:tcPr>
            <w:tcW w:w="3970" w:type="dxa"/>
          </w:tcPr>
          <w:p w:rsidR="00254A02" w:rsidRPr="008F2C33" w:rsidRDefault="00254A02">
            <w:pPr>
              <w:rPr>
                <w:lang w:val="ru-RU"/>
              </w:rPr>
            </w:pPr>
          </w:p>
        </w:tc>
        <w:tc>
          <w:tcPr>
            <w:tcW w:w="3828" w:type="dxa"/>
          </w:tcPr>
          <w:p w:rsidR="00254A02" w:rsidRPr="008F2C33" w:rsidRDefault="00254A02">
            <w:pPr>
              <w:rPr>
                <w:lang w:val="ru-RU"/>
              </w:rPr>
            </w:pPr>
          </w:p>
        </w:tc>
        <w:tc>
          <w:tcPr>
            <w:tcW w:w="852" w:type="dxa"/>
          </w:tcPr>
          <w:p w:rsidR="00254A02" w:rsidRPr="008F2C33" w:rsidRDefault="00254A02">
            <w:pPr>
              <w:rPr>
                <w:lang w:val="ru-RU"/>
              </w:rPr>
            </w:pPr>
          </w:p>
        </w:tc>
        <w:tc>
          <w:tcPr>
            <w:tcW w:w="993" w:type="dxa"/>
          </w:tcPr>
          <w:p w:rsidR="00254A02" w:rsidRPr="008F2C33" w:rsidRDefault="00254A02">
            <w:pPr>
              <w:rPr>
                <w:lang w:val="ru-RU"/>
              </w:rPr>
            </w:pPr>
          </w:p>
        </w:tc>
      </w:tr>
      <w:tr w:rsidR="00254A02" w:rsidRPr="008F2C3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Pr="008F2C33" w:rsidRDefault="001A6471">
            <w:pPr>
              <w:spacing w:after="0" w:line="240" w:lineRule="auto"/>
              <w:rPr>
                <w:sz w:val="24"/>
                <w:szCs w:val="24"/>
                <w:lang w:val="ru-RU"/>
              </w:rPr>
            </w:pPr>
            <w:r w:rsidRPr="008F2C33">
              <w:rPr>
                <w:rFonts w:ascii="Times New Roman" w:hAnsi="Times New Roman" w:cs="Times New Roman"/>
                <w:b/>
                <w:color w:val="000000"/>
                <w:sz w:val="24"/>
                <w:szCs w:val="24"/>
                <w:lang w:val="ru-RU"/>
              </w:rPr>
              <w:t>Код компетенции: УК-1</w:t>
            </w:r>
          </w:p>
          <w:p w:rsidR="00254A02" w:rsidRPr="008F2C33" w:rsidRDefault="001A6471">
            <w:pPr>
              <w:spacing w:after="0" w:line="240" w:lineRule="auto"/>
              <w:rPr>
                <w:sz w:val="24"/>
                <w:szCs w:val="24"/>
                <w:lang w:val="ru-RU"/>
              </w:rPr>
            </w:pPr>
            <w:r w:rsidRPr="008F2C33">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254A02">
        <w:trPr>
          <w:trHeight w:hRule="exact" w:val="585"/>
        </w:trPr>
        <w:tc>
          <w:tcPr>
            <w:tcW w:w="9654" w:type="dxa"/>
            <w:gridSpan w:val="4"/>
            <w:shd w:val="clear" w:color="000000" w:fill="FFFFFF"/>
            <w:tcMar>
              <w:left w:w="34" w:type="dxa"/>
              <w:right w:w="34" w:type="dxa"/>
            </w:tcMar>
          </w:tcPr>
          <w:p w:rsidR="00254A02" w:rsidRPr="008F2C33" w:rsidRDefault="00254A02">
            <w:pPr>
              <w:spacing w:after="0" w:line="240" w:lineRule="auto"/>
              <w:rPr>
                <w:sz w:val="24"/>
                <w:szCs w:val="24"/>
                <w:lang w:val="ru-RU"/>
              </w:rPr>
            </w:pPr>
          </w:p>
          <w:p w:rsidR="00254A02" w:rsidRDefault="001A64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54A02" w:rsidRPr="008F2C3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УК-1.1 знать  алгоритм поиска источников информации, адекватных поставленным задачам</w:t>
            </w:r>
          </w:p>
        </w:tc>
      </w:tr>
      <w:tr w:rsidR="00254A02" w:rsidRPr="008F2C3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УК-1.3 уметь выбирать источники информации, адекватные поставленным задачам</w:t>
            </w:r>
          </w:p>
        </w:tc>
      </w:tr>
      <w:tr w:rsidR="00254A02" w:rsidRPr="008F2C3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УК-1.6 владеть способами  анализа решения  задачи в рамках достижения поставленной цели</w:t>
            </w:r>
          </w:p>
        </w:tc>
      </w:tr>
      <w:tr w:rsidR="00254A02" w:rsidRPr="008F2C33">
        <w:trPr>
          <w:trHeight w:hRule="exact" w:val="416"/>
        </w:trPr>
        <w:tc>
          <w:tcPr>
            <w:tcW w:w="3970" w:type="dxa"/>
          </w:tcPr>
          <w:p w:rsidR="00254A02" w:rsidRPr="008F2C33" w:rsidRDefault="00254A02">
            <w:pPr>
              <w:rPr>
                <w:lang w:val="ru-RU"/>
              </w:rPr>
            </w:pPr>
          </w:p>
        </w:tc>
        <w:tc>
          <w:tcPr>
            <w:tcW w:w="3828" w:type="dxa"/>
          </w:tcPr>
          <w:p w:rsidR="00254A02" w:rsidRPr="008F2C33" w:rsidRDefault="00254A02">
            <w:pPr>
              <w:rPr>
                <w:lang w:val="ru-RU"/>
              </w:rPr>
            </w:pPr>
          </w:p>
        </w:tc>
        <w:tc>
          <w:tcPr>
            <w:tcW w:w="852" w:type="dxa"/>
          </w:tcPr>
          <w:p w:rsidR="00254A02" w:rsidRPr="008F2C33" w:rsidRDefault="00254A02">
            <w:pPr>
              <w:rPr>
                <w:lang w:val="ru-RU"/>
              </w:rPr>
            </w:pPr>
          </w:p>
        </w:tc>
        <w:tc>
          <w:tcPr>
            <w:tcW w:w="993" w:type="dxa"/>
          </w:tcPr>
          <w:p w:rsidR="00254A02" w:rsidRPr="008F2C33" w:rsidRDefault="00254A02">
            <w:pPr>
              <w:rPr>
                <w:lang w:val="ru-RU"/>
              </w:rPr>
            </w:pPr>
          </w:p>
        </w:tc>
      </w:tr>
      <w:tr w:rsidR="00254A02" w:rsidRPr="008F2C33">
        <w:trPr>
          <w:trHeight w:hRule="exact" w:val="304"/>
        </w:trPr>
        <w:tc>
          <w:tcPr>
            <w:tcW w:w="9654" w:type="dxa"/>
            <w:gridSpan w:val="4"/>
            <w:shd w:val="clear" w:color="000000" w:fill="FFFFFF"/>
            <w:tcMar>
              <w:left w:w="34" w:type="dxa"/>
              <w:right w:w="34" w:type="dxa"/>
            </w:tcMar>
          </w:tcPr>
          <w:p w:rsidR="00254A02" w:rsidRPr="008F2C33" w:rsidRDefault="001A6471">
            <w:pPr>
              <w:spacing w:after="0" w:line="240" w:lineRule="auto"/>
              <w:rPr>
                <w:sz w:val="24"/>
                <w:szCs w:val="24"/>
                <w:lang w:val="ru-RU"/>
              </w:rPr>
            </w:pPr>
            <w:r w:rsidRPr="008F2C33">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254A02" w:rsidRPr="008F2C33">
        <w:trPr>
          <w:trHeight w:hRule="exact" w:val="1637"/>
        </w:trPr>
        <w:tc>
          <w:tcPr>
            <w:tcW w:w="9654" w:type="dxa"/>
            <w:gridSpan w:val="4"/>
            <w:shd w:val="clear" w:color="000000" w:fill="FFFFFF"/>
            <w:tcMar>
              <w:left w:w="34" w:type="dxa"/>
              <w:right w:w="34" w:type="dxa"/>
            </w:tcMar>
          </w:tcPr>
          <w:p w:rsidR="00254A02" w:rsidRPr="008F2C33" w:rsidRDefault="00254A02">
            <w:pPr>
              <w:spacing w:after="0" w:line="240" w:lineRule="auto"/>
              <w:jc w:val="both"/>
              <w:rPr>
                <w:sz w:val="24"/>
                <w:szCs w:val="24"/>
                <w:lang w:val="ru-RU"/>
              </w:rPr>
            </w:pP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 xml:space="preserve">Дисциплина Б1.В.01.02 «Опасные ситуации природного и техногенного характера и защита от них» относится к обязательной части, является дисциплиной Блока &lt;не удалось определить&gt;. </w:t>
            </w:r>
            <w:r>
              <w:rPr>
                <w:rFonts w:ascii="Times New Roman" w:hAnsi="Times New Roman" w:cs="Times New Roman"/>
                <w:color w:val="000000"/>
                <w:sz w:val="24"/>
                <w:szCs w:val="24"/>
              </w:rPr>
              <w:t xml:space="preserve">«&lt;не удалось определить&gt;». </w:t>
            </w:r>
            <w:r w:rsidRPr="008F2C33">
              <w:rPr>
                <w:rFonts w:ascii="Times New Roman" w:hAnsi="Times New Roman" w:cs="Times New Roman"/>
                <w:color w:val="000000"/>
                <w:sz w:val="24"/>
                <w:szCs w:val="24"/>
                <w:lang w:val="ru-RU"/>
              </w:rPr>
              <w:t>Модуль "Предметно-теоретический"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254A02" w:rsidRPr="008F2C33">
        <w:trPr>
          <w:trHeight w:hRule="exact" w:val="138"/>
        </w:trPr>
        <w:tc>
          <w:tcPr>
            <w:tcW w:w="3970" w:type="dxa"/>
          </w:tcPr>
          <w:p w:rsidR="00254A02" w:rsidRPr="008F2C33" w:rsidRDefault="00254A02">
            <w:pPr>
              <w:rPr>
                <w:lang w:val="ru-RU"/>
              </w:rPr>
            </w:pPr>
          </w:p>
        </w:tc>
        <w:tc>
          <w:tcPr>
            <w:tcW w:w="3828" w:type="dxa"/>
          </w:tcPr>
          <w:p w:rsidR="00254A02" w:rsidRPr="008F2C33" w:rsidRDefault="00254A02">
            <w:pPr>
              <w:rPr>
                <w:lang w:val="ru-RU"/>
              </w:rPr>
            </w:pPr>
          </w:p>
        </w:tc>
        <w:tc>
          <w:tcPr>
            <w:tcW w:w="852" w:type="dxa"/>
          </w:tcPr>
          <w:p w:rsidR="00254A02" w:rsidRPr="008F2C33" w:rsidRDefault="00254A02">
            <w:pPr>
              <w:rPr>
                <w:lang w:val="ru-RU"/>
              </w:rPr>
            </w:pPr>
          </w:p>
        </w:tc>
        <w:tc>
          <w:tcPr>
            <w:tcW w:w="993" w:type="dxa"/>
          </w:tcPr>
          <w:p w:rsidR="00254A02" w:rsidRPr="008F2C33" w:rsidRDefault="00254A02">
            <w:pPr>
              <w:rPr>
                <w:lang w:val="ru-RU"/>
              </w:rPr>
            </w:pPr>
          </w:p>
        </w:tc>
      </w:tr>
      <w:tr w:rsidR="00254A02" w:rsidRPr="008F2C3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A02" w:rsidRDefault="001A647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A02" w:rsidRPr="008F2C33" w:rsidRDefault="001A6471">
            <w:pPr>
              <w:spacing w:after="0" w:line="240" w:lineRule="auto"/>
              <w:jc w:val="center"/>
              <w:rPr>
                <w:sz w:val="24"/>
                <w:szCs w:val="24"/>
                <w:lang w:val="ru-RU"/>
              </w:rPr>
            </w:pPr>
            <w:r w:rsidRPr="008F2C33">
              <w:rPr>
                <w:rFonts w:ascii="Times New Roman" w:hAnsi="Times New Roman" w:cs="Times New Roman"/>
                <w:color w:val="000000"/>
                <w:sz w:val="24"/>
                <w:szCs w:val="24"/>
                <w:lang w:val="ru-RU"/>
              </w:rPr>
              <w:t>Коды</w:t>
            </w:r>
          </w:p>
          <w:p w:rsidR="00254A02" w:rsidRPr="008F2C33" w:rsidRDefault="001A6471">
            <w:pPr>
              <w:spacing w:after="0" w:line="240" w:lineRule="auto"/>
              <w:jc w:val="center"/>
              <w:rPr>
                <w:sz w:val="24"/>
                <w:szCs w:val="24"/>
                <w:lang w:val="ru-RU"/>
              </w:rPr>
            </w:pPr>
            <w:r w:rsidRPr="008F2C33">
              <w:rPr>
                <w:rFonts w:ascii="Times New Roman" w:hAnsi="Times New Roman" w:cs="Times New Roman"/>
                <w:color w:val="000000"/>
                <w:sz w:val="24"/>
                <w:szCs w:val="24"/>
                <w:lang w:val="ru-RU"/>
              </w:rPr>
              <w:t>форми-</w:t>
            </w:r>
          </w:p>
          <w:p w:rsidR="00254A02" w:rsidRPr="008F2C33" w:rsidRDefault="001A6471">
            <w:pPr>
              <w:spacing w:after="0" w:line="240" w:lineRule="auto"/>
              <w:jc w:val="center"/>
              <w:rPr>
                <w:sz w:val="24"/>
                <w:szCs w:val="24"/>
                <w:lang w:val="ru-RU"/>
              </w:rPr>
            </w:pPr>
            <w:r w:rsidRPr="008F2C33">
              <w:rPr>
                <w:rFonts w:ascii="Times New Roman" w:hAnsi="Times New Roman" w:cs="Times New Roman"/>
                <w:color w:val="000000"/>
                <w:sz w:val="24"/>
                <w:szCs w:val="24"/>
                <w:lang w:val="ru-RU"/>
              </w:rPr>
              <w:t>руемых</w:t>
            </w:r>
          </w:p>
          <w:p w:rsidR="00254A02" w:rsidRPr="008F2C33" w:rsidRDefault="001A6471">
            <w:pPr>
              <w:spacing w:after="0" w:line="240" w:lineRule="auto"/>
              <w:jc w:val="center"/>
              <w:rPr>
                <w:sz w:val="24"/>
                <w:szCs w:val="24"/>
                <w:lang w:val="ru-RU"/>
              </w:rPr>
            </w:pPr>
            <w:r w:rsidRPr="008F2C33">
              <w:rPr>
                <w:rFonts w:ascii="Times New Roman" w:hAnsi="Times New Roman" w:cs="Times New Roman"/>
                <w:color w:val="000000"/>
                <w:sz w:val="24"/>
                <w:szCs w:val="24"/>
                <w:lang w:val="ru-RU"/>
              </w:rPr>
              <w:t>компе-</w:t>
            </w:r>
          </w:p>
          <w:p w:rsidR="00254A02" w:rsidRPr="008F2C33" w:rsidRDefault="001A6471">
            <w:pPr>
              <w:spacing w:after="0" w:line="240" w:lineRule="auto"/>
              <w:jc w:val="center"/>
              <w:rPr>
                <w:sz w:val="24"/>
                <w:szCs w:val="24"/>
                <w:lang w:val="ru-RU"/>
              </w:rPr>
            </w:pPr>
            <w:r w:rsidRPr="008F2C33">
              <w:rPr>
                <w:rFonts w:ascii="Times New Roman" w:hAnsi="Times New Roman" w:cs="Times New Roman"/>
                <w:color w:val="000000"/>
                <w:sz w:val="24"/>
                <w:szCs w:val="24"/>
                <w:lang w:val="ru-RU"/>
              </w:rPr>
              <w:t>тенций</w:t>
            </w:r>
          </w:p>
        </w:tc>
      </w:tr>
      <w:tr w:rsidR="00254A0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A02" w:rsidRDefault="001A647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A02" w:rsidRDefault="00254A02"/>
        </w:tc>
      </w:tr>
      <w:tr w:rsidR="00254A02" w:rsidRPr="008F2C3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A02" w:rsidRPr="008F2C33" w:rsidRDefault="001A6471">
            <w:pPr>
              <w:spacing w:after="0" w:line="240" w:lineRule="auto"/>
              <w:jc w:val="center"/>
              <w:rPr>
                <w:sz w:val="24"/>
                <w:szCs w:val="24"/>
                <w:lang w:val="ru-RU"/>
              </w:rPr>
            </w:pPr>
            <w:r w:rsidRPr="008F2C33">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A02" w:rsidRPr="008F2C33" w:rsidRDefault="001A6471">
            <w:pPr>
              <w:spacing w:after="0" w:line="240" w:lineRule="auto"/>
              <w:jc w:val="center"/>
              <w:rPr>
                <w:sz w:val="24"/>
                <w:szCs w:val="24"/>
                <w:lang w:val="ru-RU"/>
              </w:rPr>
            </w:pPr>
            <w:r w:rsidRPr="008F2C33">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A02" w:rsidRPr="008F2C33" w:rsidRDefault="00254A02">
            <w:pPr>
              <w:rPr>
                <w:lang w:val="ru-RU"/>
              </w:rPr>
            </w:pPr>
          </w:p>
        </w:tc>
      </w:tr>
      <w:tr w:rsidR="00254A02">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A02" w:rsidRPr="008F2C33" w:rsidRDefault="001A6471">
            <w:pPr>
              <w:spacing w:after="0" w:line="240" w:lineRule="auto"/>
              <w:jc w:val="center"/>
              <w:rPr>
                <w:lang w:val="ru-RU"/>
              </w:rPr>
            </w:pPr>
            <w:r w:rsidRPr="008F2C33">
              <w:rPr>
                <w:rFonts w:ascii="Times New Roman" w:hAnsi="Times New Roman" w:cs="Times New Roman"/>
                <w:color w:val="000000"/>
                <w:lang w:val="ru-RU"/>
              </w:rPr>
              <w:t>Безопасность на дороге и в общественном транспорте</w:t>
            </w:r>
          </w:p>
          <w:p w:rsidR="00254A02" w:rsidRPr="008F2C33" w:rsidRDefault="001A6471">
            <w:pPr>
              <w:spacing w:after="0" w:line="240" w:lineRule="auto"/>
              <w:jc w:val="center"/>
              <w:rPr>
                <w:lang w:val="ru-RU"/>
              </w:rPr>
            </w:pPr>
            <w:r w:rsidRPr="008F2C33">
              <w:rPr>
                <w:rFonts w:ascii="Times New Roman" w:hAnsi="Times New Roman" w:cs="Times New Roman"/>
                <w:color w:val="000000"/>
                <w:lang w:val="ru-RU"/>
              </w:rPr>
              <w:t>Дисциплины предметной подготовки, ориентированные на достижение результатов обучения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A02" w:rsidRPr="008F2C33" w:rsidRDefault="001A6471">
            <w:pPr>
              <w:spacing w:after="0" w:line="240" w:lineRule="auto"/>
              <w:jc w:val="center"/>
              <w:rPr>
                <w:lang w:val="ru-RU"/>
              </w:rPr>
            </w:pPr>
            <w:r w:rsidRPr="008F2C33">
              <w:rPr>
                <w:rFonts w:ascii="Times New Roman" w:hAnsi="Times New Roman" w:cs="Times New Roman"/>
                <w:color w:val="000000"/>
                <w:lang w:val="ru-RU"/>
              </w:rPr>
              <w:t>Психология поведения людей в чрезвычайных ситуациях</w:t>
            </w:r>
          </w:p>
          <w:p w:rsidR="00254A02" w:rsidRPr="008F2C33" w:rsidRDefault="001A6471">
            <w:pPr>
              <w:spacing w:after="0" w:line="240" w:lineRule="auto"/>
              <w:jc w:val="center"/>
              <w:rPr>
                <w:lang w:val="ru-RU"/>
              </w:rPr>
            </w:pPr>
            <w:r w:rsidRPr="008F2C33">
              <w:rPr>
                <w:rFonts w:ascii="Times New Roman" w:hAnsi="Times New Roman" w:cs="Times New Roman"/>
                <w:color w:val="000000"/>
                <w:lang w:val="ru-RU"/>
              </w:rPr>
              <w:t>Технологии современного образования по профилю "Безопасность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A02" w:rsidRDefault="001A6471">
            <w:pPr>
              <w:spacing w:after="0" w:line="240" w:lineRule="auto"/>
              <w:jc w:val="center"/>
              <w:rPr>
                <w:sz w:val="24"/>
                <w:szCs w:val="24"/>
              </w:rPr>
            </w:pPr>
            <w:r>
              <w:rPr>
                <w:rFonts w:ascii="Times New Roman" w:hAnsi="Times New Roman" w:cs="Times New Roman"/>
                <w:color w:val="000000"/>
                <w:sz w:val="24"/>
                <w:szCs w:val="24"/>
              </w:rPr>
              <w:t>УК-1, ПК-1, ПК-3, ПК-2</w:t>
            </w:r>
          </w:p>
        </w:tc>
      </w:tr>
      <w:tr w:rsidR="00254A02">
        <w:trPr>
          <w:trHeight w:hRule="exact" w:val="138"/>
        </w:trPr>
        <w:tc>
          <w:tcPr>
            <w:tcW w:w="3970" w:type="dxa"/>
          </w:tcPr>
          <w:p w:rsidR="00254A02" w:rsidRDefault="00254A02"/>
        </w:tc>
        <w:tc>
          <w:tcPr>
            <w:tcW w:w="3828" w:type="dxa"/>
          </w:tcPr>
          <w:p w:rsidR="00254A02" w:rsidRDefault="00254A02"/>
        </w:tc>
        <w:tc>
          <w:tcPr>
            <w:tcW w:w="852" w:type="dxa"/>
          </w:tcPr>
          <w:p w:rsidR="00254A02" w:rsidRDefault="00254A02"/>
        </w:tc>
        <w:tc>
          <w:tcPr>
            <w:tcW w:w="993" w:type="dxa"/>
          </w:tcPr>
          <w:p w:rsidR="00254A02" w:rsidRDefault="00254A02"/>
        </w:tc>
      </w:tr>
      <w:tr w:rsidR="00254A02" w:rsidRPr="008F2C33">
        <w:trPr>
          <w:trHeight w:hRule="exact" w:val="1125"/>
        </w:trPr>
        <w:tc>
          <w:tcPr>
            <w:tcW w:w="9654" w:type="dxa"/>
            <w:gridSpan w:val="4"/>
            <w:shd w:val="clear" w:color="000000" w:fill="FFFFFF"/>
            <w:tcMar>
              <w:left w:w="34" w:type="dxa"/>
              <w:right w:w="34" w:type="dxa"/>
            </w:tcMar>
          </w:tcPr>
          <w:p w:rsidR="00254A02" w:rsidRPr="008F2C33" w:rsidRDefault="001A6471">
            <w:pPr>
              <w:spacing w:after="0" w:line="240" w:lineRule="auto"/>
              <w:rPr>
                <w:sz w:val="24"/>
                <w:szCs w:val="24"/>
                <w:lang w:val="ru-RU"/>
              </w:rPr>
            </w:pPr>
            <w:r w:rsidRPr="008F2C33">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54A02">
        <w:trPr>
          <w:trHeight w:hRule="exact" w:val="585"/>
        </w:trPr>
        <w:tc>
          <w:tcPr>
            <w:tcW w:w="9654" w:type="dxa"/>
            <w:gridSpan w:val="4"/>
            <w:shd w:val="clear" w:color="000000" w:fill="FFFFFF"/>
            <w:tcMar>
              <w:left w:w="34" w:type="dxa"/>
              <w:right w:w="34" w:type="dxa"/>
            </w:tcMar>
          </w:tcPr>
          <w:p w:rsidR="00254A02" w:rsidRPr="008F2C33" w:rsidRDefault="001A6471">
            <w:pPr>
              <w:spacing w:after="0" w:line="240" w:lineRule="auto"/>
              <w:jc w:val="center"/>
              <w:rPr>
                <w:sz w:val="24"/>
                <w:szCs w:val="24"/>
                <w:lang w:val="ru-RU"/>
              </w:rPr>
            </w:pPr>
            <w:r w:rsidRPr="008F2C33">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254A02" w:rsidRDefault="001A6471">
            <w:pPr>
              <w:spacing w:after="0" w:line="240" w:lineRule="auto"/>
              <w:jc w:val="center"/>
              <w:rPr>
                <w:sz w:val="24"/>
                <w:szCs w:val="24"/>
              </w:rPr>
            </w:pPr>
            <w:r>
              <w:rPr>
                <w:rFonts w:ascii="Times New Roman" w:hAnsi="Times New Roman" w:cs="Times New Roman"/>
                <w:color w:val="000000"/>
                <w:sz w:val="24"/>
                <w:szCs w:val="24"/>
              </w:rPr>
              <w:t>Из них:</w:t>
            </w:r>
          </w:p>
        </w:tc>
      </w:tr>
      <w:tr w:rsidR="00254A02">
        <w:trPr>
          <w:trHeight w:hRule="exact" w:val="138"/>
        </w:trPr>
        <w:tc>
          <w:tcPr>
            <w:tcW w:w="3970" w:type="dxa"/>
          </w:tcPr>
          <w:p w:rsidR="00254A02" w:rsidRDefault="00254A02"/>
        </w:tc>
        <w:tc>
          <w:tcPr>
            <w:tcW w:w="3828" w:type="dxa"/>
          </w:tcPr>
          <w:p w:rsidR="00254A02" w:rsidRDefault="00254A02"/>
        </w:tc>
        <w:tc>
          <w:tcPr>
            <w:tcW w:w="852" w:type="dxa"/>
          </w:tcPr>
          <w:p w:rsidR="00254A02" w:rsidRDefault="00254A02"/>
        </w:tc>
        <w:tc>
          <w:tcPr>
            <w:tcW w:w="993" w:type="dxa"/>
          </w:tcPr>
          <w:p w:rsidR="00254A02" w:rsidRDefault="00254A02"/>
        </w:tc>
      </w:tr>
      <w:tr w:rsidR="00254A0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36</w:t>
            </w:r>
          </w:p>
        </w:tc>
      </w:tr>
      <w:tr w:rsidR="00254A0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18</w:t>
            </w:r>
          </w:p>
        </w:tc>
      </w:tr>
      <w:tr w:rsidR="00254A0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0</w:t>
            </w:r>
          </w:p>
        </w:tc>
      </w:tr>
      <w:tr w:rsidR="00254A0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8</w:t>
            </w:r>
          </w:p>
        </w:tc>
      </w:tr>
      <w:tr w:rsidR="00254A0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10</w:t>
            </w:r>
          </w:p>
        </w:tc>
      </w:tr>
      <w:tr w:rsidR="00254A0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34</w:t>
            </w:r>
          </w:p>
        </w:tc>
      </w:tr>
      <w:tr w:rsidR="00254A0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36</w:t>
            </w:r>
          </w:p>
        </w:tc>
      </w:tr>
      <w:tr w:rsidR="00254A0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экзамены 3</w:t>
            </w:r>
          </w:p>
        </w:tc>
      </w:tr>
      <w:tr w:rsidR="00254A02">
        <w:trPr>
          <w:trHeight w:hRule="exact" w:val="138"/>
        </w:trPr>
        <w:tc>
          <w:tcPr>
            <w:tcW w:w="3970" w:type="dxa"/>
          </w:tcPr>
          <w:p w:rsidR="00254A02" w:rsidRDefault="00254A02"/>
        </w:tc>
        <w:tc>
          <w:tcPr>
            <w:tcW w:w="3828" w:type="dxa"/>
          </w:tcPr>
          <w:p w:rsidR="00254A02" w:rsidRDefault="00254A02"/>
        </w:tc>
        <w:tc>
          <w:tcPr>
            <w:tcW w:w="852" w:type="dxa"/>
          </w:tcPr>
          <w:p w:rsidR="00254A02" w:rsidRDefault="00254A02"/>
        </w:tc>
        <w:tc>
          <w:tcPr>
            <w:tcW w:w="993" w:type="dxa"/>
          </w:tcPr>
          <w:p w:rsidR="00254A02" w:rsidRDefault="00254A02"/>
        </w:tc>
      </w:tr>
      <w:tr w:rsidR="00254A02" w:rsidRPr="008F2C33">
        <w:trPr>
          <w:trHeight w:hRule="exact" w:val="826"/>
        </w:trPr>
        <w:tc>
          <w:tcPr>
            <w:tcW w:w="9654" w:type="dxa"/>
            <w:gridSpan w:val="4"/>
            <w:shd w:val="clear" w:color="000000" w:fill="FFFFFF"/>
            <w:tcMar>
              <w:left w:w="34" w:type="dxa"/>
              <w:right w:w="34" w:type="dxa"/>
            </w:tcMar>
          </w:tcPr>
          <w:p w:rsidR="00254A02" w:rsidRPr="008F2C33" w:rsidRDefault="00254A02">
            <w:pPr>
              <w:spacing w:after="0" w:line="240" w:lineRule="auto"/>
              <w:jc w:val="center"/>
              <w:rPr>
                <w:sz w:val="24"/>
                <w:szCs w:val="24"/>
                <w:lang w:val="ru-RU"/>
              </w:rPr>
            </w:pPr>
          </w:p>
          <w:p w:rsidR="00254A02" w:rsidRPr="008F2C33" w:rsidRDefault="001A6471">
            <w:pPr>
              <w:spacing w:after="0" w:line="240" w:lineRule="auto"/>
              <w:jc w:val="center"/>
              <w:rPr>
                <w:sz w:val="24"/>
                <w:szCs w:val="24"/>
                <w:lang w:val="ru-RU"/>
              </w:rPr>
            </w:pPr>
            <w:r w:rsidRPr="008F2C33">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rsidR="00254A02" w:rsidRPr="008F2C33" w:rsidRDefault="001A6471">
      <w:pPr>
        <w:rPr>
          <w:sz w:val="0"/>
          <w:szCs w:val="0"/>
          <w:lang w:val="ru-RU"/>
        </w:rPr>
      </w:pPr>
      <w:r w:rsidRPr="008F2C33">
        <w:rPr>
          <w:lang w:val="ru-RU"/>
        </w:rPr>
        <w:br w:type="page"/>
      </w:r>
    </w:p>
    <w:tbl>
      <w:tblPr>
        <w:tblW w:w="0" w:type="auto"/>
        <w:tblCellMar>
          <w:left w:w="0" w:type="dxa"/>
          <w:right w:w="0" w:type="dxa"/>
        </w:tblCellMar>
        <w:tblLook w:val="04A0"/>
      </w:tblPr>
      <w:tblGrid>
        <w:gridCol w:w="5685"/>
        <w:gridCol w:w="1716"/>
        <w:gridCol w:w="1149"/>
        <w:gridCol w:w="1149"/>
      </w:tblGrid>
      <w:tr w:rsidR="00254A02">
        <w:trPr>
          <w:trHeight w:hRule="exact" w:val="855"/>
        </w:trPr>
        <w:tc>
          <w:tcPr>
            <w:tcW w:w="9654" w:type="dxa"/>
            <w:gridSpan w:val="4"/>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b/>
                <w:color w:val="000000"/>
                <w:sz w:val="24"/>
                <w:szCs w:val="24"/>
              </w:rPr>
              <w:lastRenderedPageBreak/>
              <w:t>занятий</w:t>
            </w:r>
          </w:p>
          <w:p w:rsidR="00254A02" w:rsidRDefault="00254A02">
            <w:pPr>
              <w:spacing w:after="0" w:line="240" w:lineRule="auto"/>
              <w:jc w:val="center"/>
              <w:rPr>
                <w:sz w:val="24"/>
                <w:szCs w:val="24"/>
              </w:rPr>
            </w:pPr>
          </w:p>
          <w:p w:rsidR="00254A02" w:rsidRDefault="001A647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54A02">
        <w:trPr>
          <w:trHeight w:hRule="exact" w:val="416"/>
        </w:trPr>
        <w:tc>
          <w:tcPr>
            <w:tcW w:w="5671" w:type="dxa"/>
          </w:tcPr>
          <w:p w:rsidR="00254A02" w:rsidRDefault="00254A02"/>
        </w:tc>
        <w:tc>
          <w:tcPr>
            <w:tcW w:w="1702" w:type="dxa"/>
          </w:tcPr>
          <w:p w:rsidR="00254A02" w:rsidRDefault="00254A02"/>
        </w:tc>
        <w:tc>
          <w:tcPr>
            <w:tcW w:w="1135" w:type="dxa"/>
          </w:tcPr>
          <w:p w:rsidR="00254A02" w:rsidRDefault="00254A02"/>
        </w:tc>
        <w:tc>
          <w:tcPr>
            <w:tcW w:w="1135" w:type="dxa"/>
          </w:tcPr>
          <w:p w:rsidR="00254A02" w:rsidRDefault="00254A02"/>
        </w:tc>
      </w:tr>
      <w:tr w:rsidR="00254A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A02" w:rsidRDefault="001A647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A02" w:rsidRDefault="001A647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A02" w:rsidRDefault="001A647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A02" w:rsidRDefault="001A6471">
            <w:pPr>
              <w:spacing w:after="0" w:line="240" w:lineRule="auto"/>
              <w:jc w:val="center"/>
              <w:rPr>
                <w:sz w:val="24"/>
                <w:szCs w:val="24"/>
              </w:rPr>
            </w:pPr>
            <w:r>
              <w:rPr>
                <w:rFonts w:ascii="Times New Roman" w:hAnsi="Times New Roman" w:cs="Times New Roman"/>
                <w:color w:val="000000"/>
                <w:sz w:val="24"/>
                <w:szCs w:val="24"/>
              </w:rPr>
              <w:t>Часов</w:t>
            </w:r>
          </w:p>
        </w:tc>
      </w:tr>
      <w:tr w:rsidR="00254A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A02" w:rsidRDefault="001A6471">
            <w:pPr>
              <w:spacing w:after="0" w:line="240" w:lineRule="auto"/>
              <w:rPr>
                <w:sz w:val="24"/>
                <w:szCs w:val="24"/>
              </w:rPr>
            </w:pPr>
            <w:r>
              <w:rPr>
                <w:rFonts w:ascii="Times New Roman" w:hAnsi="Times New Roman" w:cs="Times New Roman"/>
                <w:b/>
                <w:color w:val="000000"/>
                <w:sz w:val="24"/>
                <w:szCs w:val="24"/>
              </w:rPr>
              <w:t>Основы социальной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A02" w:rsidRDefault="00254A0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A02" w:rsidRDefault="00254A0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A02" w:rsidRDefault="00254A02"/>
        </w:tc>
      </w:tr>
      <w:tr w:rsidR="00254A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rPr>
                <w:sz w:val="24"/>
                <w:szCs w:val="24"/>
              </w:rPr>
            </w:pPr>
            <w:r>
              <w:rPr>
                <w:rFonts w:ascii="Times New Roman" w:hAnsi="Times New Roman" w:cs="Times New Roman"/>
                <w:color w:val="000000"/>
                <w:sz w:val="24"/>
                <w:szCs w:val="24"/>
              </w:rPr>
              <w:t>Основы социальной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8</w:t>
            </w:r>
          </w:p>
        </w:tc>
      </w:tr>
      <w:tr w:rsidR="00254A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rPr>
                <w:sz w:val="24"/>
                <w:szCs w:val="24"/>
              </w:rPr>
            </w:pPr>
            <w:r>
              <w:rPr>
                <w:rFonts w:ascii="Times New Roman" w:hAnsi="Times New Roman" w:cs="Times New Roman"/>
                <w:color w:val="000000"/>
                <w:sz w:val="24"/>
                <w:szCs w:val="24"/>
              </w:rPr>
              <w:t>Социальные опасности общественного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4</w:t>
            </w:r>
          </w:p>
        </w:tc>
      </w:tr>
      <w:tr w:rsidR="00254A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Понятие опасности социального характера. Прогнозирование социальных опасно-</w:t>
            </w:r>
          </w:p>
          <w:p w:rsidR="00254A02" w:rsidRDefault="001A6471">
            <w:pPr>
              <w:spacing w:after="0" w:line="240" w:lineRule="auto"/>
              <w:rPr>
                <w:sz w:val="24"/>
                <w:szCs w:val="24"/>
              </w:rPr>
            </w:pPr>
            <w:r>
              <w:rPr>
                <w:rFonts w:ascii="Times New Roman" w:hAnsi="Times New Roman" w:cs="Times New Roman"/>
                <w:color w:val="000000"/>
                <w:sz w:val="24"/>
                <w:szCs w:val="24"/>
              </w:rPr>
              <w:t>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6</w:t>
            </w:r>
          </w:p>
        </w:tc>
      </w:tr>
      <w:tr w:rsidR="00254A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rPr>
                <w:sz w:val="24"/>
                <w:szCs w:val="24"/>
              </w:rPr>
            </w:pPr>
            <w:r>
              <w:rPr>
                <w:rFonts w:ascii="Times New Roman" w:hAnsi="Times New Roman" w:cs="Times New Roman"/>
                <w:color w:val="000000"/>
                <w:sz w:val="24"/>
                <w:szCs w:val="24"/>
              </w:rPr>
              <w:t>Социальные опасности индивидуального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6</w:t>
            </w:r>
          </w:p>
        </w:tc>
      </w:tr>
      <w:tr w:rsidR="00254A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rPr>
                <w:sz w:val="24"/>
                <w:szCs w:val="24"/>
              </w:rPr>
            </w:pPr>
            <w:r>
              <w:rPr>
                <w:rFonts w:ascii="Times New Roman" w:hAnsi="Times New Roman" w:cs="Times New Roman"/>
                <w:color w:val="000000"/>
                <w:sz w:val="24"/>
                <w:szCs w:val="24"/>
              </w:rPr>
              <w:t>Социальные опасности глобального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6</w:t>
            </w:r>
          </w:p>
        </w:tc>
      </w:tr>
      <w:tr w:rsidR="00254A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rPr>
                <w:sz w:val="24"/>
                <w:szCs w:val="24"/>
              </w:rPr>
            </w:pPr>
            <w:r>
              <w:rPr>
                <w:rFonts w:ascii="Times New Roman" w:hAnsi="Times New Roman" w:cs="Times New Roman"/>
                <w:color w:val="000000"/>
                <w:sz w:val="24"/>
                <w:szCs w:val="24"/>
              </w:rPr>
              <w:t>Социальные опасности индивидуального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4</w:t>
            </w:r>
          </w:p>
        </w:tc>
      </w:tr>
      <w:tr w:rsidR="00254A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A02" w:rsidRDefault="001A6471">
            <w:pPr>
              <w:spacing w:after="0" w:line="240" w:lineRule="auto"/>
              <w:rPr>
                <w:sz w:val="24"/>
                <w:szCs w:val="24"/>
              </w:rPr>
            </w:pPr>
            <w:r>
              <w:rPr>
                <w:rFonts w:ascii="Times New Roman" w:hAnsi="Times New Roman" w:cs="Times New Roman"/>
                <w:b/>
                <w:color w:val="000000"/>
                <w:sz w:val="24"/>
                <w:szCs w:val="24"/>
              </w:rPr>
              <w:t>Техеногенные 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A02" w:rsidRDefault="00254A0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A02" w:rsidRDefault="00254A0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A02" w:rsidRDefault="00254A02"/>
        </w:tc>
      </w:tr>
      <w:tr w:rsidR="00254A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Чрезвычайные ситуации социального происхождения. Прогнози-</w:t>
            </w:r>
          </w:p>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рование и борьба с последствиями.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10</w:t>
            </w:r>
          </w:p>
        </w:tc>
      </w:tr>
      <w:tr w:rsidR="00254A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Чрезвычайные ситуации социального происхождения. Прогнози-</w:t>
            </w:r>
          </w:p>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рование и борьба с последствиями.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4</w:t>
            </w:r>
          </w:p>
        </w:tc>
      </w:tr>
      <w:tr w:rsidR="00254A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Чрезвычайные ситуации социального происхождения. Прогнози-</w:t>
            </w:r>
          </w:p>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рование и борьба с последствиями.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2</w:t>
            </w:r>
          </w:p>
        </w:tc>
      </w:tr>
      <w:tr w:rsidR="00254A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Прогнозирование и борьба с последствиями чрезвычайных ситуа-</w:t>
            </w:r>
          </w:p>
          <w:p w:rsidR="00254A02" w:rsidRDefault="001A6471">
            <w:pPr>
              <w:spacing w:after="0" w:line="240" w:lineRule="auto"/>
              <w:rPr>
                <w:sz w:val="24"/>
                <w:szCs w:val="24"/>
              </w:rPr>
            </w:pPr>
            <w:r>
              <w:rPr>
                <w:rFonts w:ascii="Times New Roman" w:hAnsi="Times New Roman" w:cs="Times New Roman"/>
                <w:color w:val="000000"/>
                <w:sz w:val="24"/>
                <w:szCs w:val="24"/>
              </w:rPr>
              <w:t>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6</w:t>
            </w:r>
          </w:p>
        </w:tc>
      </w:tr>
      <w:tr w:rsidR="00254A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Организация помощи и эвакуация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8</w:t>
            </w:r>
          </w:p>
        </w:tc>
      </w:tr>
      <w:tr w:rsidR="00254A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Pr="008F2C33" w:rsidRDefault="001A6471">
            <w:pPr>
              <w:spacing w:after="0" w:line="240" w:lineRule="auto"/>
              <w:rPr>
                <w:sz w:val="24"/>
                <w:szCs w:val="24"/>
                <w:lang w:val="ru-RU"/>
              </w:rPr>
            </w:pPr>
            <w:r w:rsidRPr="008F2C33">
              <w:rPr>
                <w:rFonts w:ascii="Times New Roman" w:hAnsi="Times New Roman" w:cs="Times New Roman"/>
                <w:color w:val="000000"/>
                <w:sz w:val="24"/>
                <w:szCs w:val="24"/>
                <w:lang w:val="ru-RU"/>
              </w:rPr>
              <w:t>Прогнозирование и борьба с последствиями чрезвычайных ситуа-</w:t>
            </w:r>
          </w:p>
          <w:p w:rsidR="00254A02" w:rsidRDefault="001A6471">
            <w:pPr>
              <w:spacing w:after="0" w:line="240" w:lineRule="auto"/>
              <w:rPr>
                <w:sz w:val="24"/>
                <w:szCs w:val="24"/>
              </w:rPr>
            </w:pPr>
            <w:r>
              <w:rPr>
                <w:rFonts w:ascii="Times New Roman" w:hAnsi="Times New Roman" w:cs="Times New Roman"/>
                <w:color w:val="000000"/>
                <w:sz w:val="24"/>
                <w:szCs w:val="24"/>
              </w:rPr>
              <w:t>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6</w:t>
            </w:r>
          </w:p>
        </w:tc>
      </w:tr>
      <w:tr w:rsidR="00254A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254A0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36</w:t>
            </w:r>
          </w:p>
        </w:tc>
      </w:tr>
      <w:tr w:rsidR="00254A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254A0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2</w:t>
            </w:r>
          </w:p>
        </w:tc>
      </w:tr>
      <w:tr w:rsidR="00254A0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254A0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254A0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color w:val="000000"/>
                <w:sz w:val="24"/>
                <w:szCs w:val="24"/>
              </w:rPr>
              <w:t>108</w:t>
            </w:r>
          </w:p>
        </w:tc>
      </w:tr>
      <w:tr w:rsidR="00254A02" w:rsidRPr="008F2C33">
        <w:trPr>
          <w:trHeight w:hRule="exact" w:val="5358"/>
        </w:trPr>
        <w:tc>
          <w:tcPr>
            <w:tcW w:w="9654" w:type="dxa"/>
            <w:gridSpan w:val="4"/>
            <w:shd w:val="clear" w:color="000000" w:fill="FFFFFF"/>
            <w:tcMar>
              <w:left w:w="34" w:type="dxa"/>
              <w:right w:w="34" w:type="dxa"/>
            </w:tcMar>
          </w:tcPr>
          <w:p w:rsidR="00254A02" w:rsidRPr="008F2C33" w:rsidRDefault="00254A02">
            <w:pPr>
              <w:spacing w:after="0" w:line="240" w:lineRule="auto"/>
              <w:jc w:val="both"/>
              <w:rPr>
                <w:sz w:val="20"/>
                <w:szCs w:val="20"/>
                <w:lang w:val="ru-RU"/>
              </w:rPr>
            </w:pPr>
          </w:p>
          <w:p w:rsidR="00254A02" w:rsidRPr="008F2C33" w:rsidRDefault="001A6471">
            <w:pPr>
              <w:spacing w:after="0" w:line="240" w:lineRule="auto"/>
              <w:jc w:val="both"/>
              <w:rPr>
                <w:sz w:val="20"/>
                <w:szCs w:val="20"/>
                <w:lang w:val="ru-RU"/>
              </w:rPr>
            </w:pPr>
            <w:r w:rsidRPr="008F2C33">
              <w:rPr>
                <w:rFonts w:ascii="Times New Roman" w:hAnsi="Times New Roman" w:cs="Times New Roman"/>
                <w:color w:val="000000"/>
                <w:sz w:val="20"/>
                <w:szCs w:val="20"/>
                <w:lang w:val="ru-RU"/>
              </w:rPr>
              <w:t>* Примечания:</w:t>
            </w:r>
          </w:p>
          <w:p w:rsidR="00254A02" w:rsidRPr="008F2C33" w:rsidRDefault="001A6471">
            <w:pPr>
              <w:spacing w:after="0" w:line="240" w:lineRule="auto"/>
              <w:jc w:val="both"/>
              <w:rPr>
                <w:sz w:val="20"/>
                <w:szCs w:val="20"/>
                <w:lang w:val="ru-RU"/>
              </w:rPr>
            </w:pPr>
            <w:r w:rsidRPr="008F2C33">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54A02" w:rsidRPr="008F2C33" w:rsidRDefault="001A6471">
            <w:pPr>
              <w:spacing w:after="0" w:line="240" w:lineRule="auto"/>
              <w:jc w:val="both"/>
              <w:rPr>
                <w:sz w:val="20"/>
                <w:szCs w:val="20"/>
                <w:lang w:val="ru-RU"/>
              </w:rPr>
            </w:pPr>
            <w:r w:rsidRPr="008F2C33">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254A02" w:rsidRPr="008F2C33" w:rsidRDefault="001A6471">
      <w:pPr>
        <w:rPr>
          <w:sz w:val="0"/>
          <w:szCs w:val="0"/>
          <w:lang w:val="ru-RU"/>
        </w:rPr>
      </w:pPr>
      <w:r w:rsidRPr="008F2C33">
        <w:rPr>
          <w:lang w:val="ru-RU"/>
        </w:rPr>
        <w:br w:type="page"/>
      </w:r>
    </w:p>
    <w:tbl>
      <w:tblPr>
        <w:tblW w:w="0" w:type="auto"/>
        <w:tblCellMar>
          <w:left w:w="0" w:type="dxa"/>
          <w:right w:w="0" w:type="dxa"/>
        </w:tblCellMar>
        <w:tblLook w:val="04A0"/>
      </w:tblPr>
      <w:tblGrid>
        <w:gridCol w:w="9654"/>
      </w:tblGrid>
      <w:tr w:rsidR="00254A02" w:rsidRPr="008F2C33">
        <w:trPr>
          <w:trHeight w:hRule="exact" w:val="12635"/>
        </w:trPr>
        <w:tc>
          <w:tcPr>
            <w:tcW w:w="9654" w:type="dxa"/>
            <w:shd w:val="clear" w:color="000000" w:fill="FFFFFF"/>
            <w:tcMar>
              <w:left w:w="34" w:type="dxa"/>
              <w:right w:w="34" w:type="dxa"/>
            </w:tcMar>
          </w:tcPr>
          <w:p w:rsidR="00254A02" w:rsidRPr="008F2C33" w:rsidRDefault="001A6471">
            <w:pPr>
              <w:spacing w:after="0" w:line="240" w:lineRule="auto"/>
              <w:jc w:val="both"/>
              <w:rPr>
                <w:sz w:val="20"/>
                <w:szCs w:val="20"/>
                <w:lang w:val="ru-RU"/>
              </w:rPr>
            </w:pPr>
            <w:r w:rsidRPr="008F2C33">
              <w:rPr>
                <w:rFonts w:ascii="Times New Roman" w:hAnsi="Times New Roman" w:cs="Times New Roman"/>
                <w:color w:val="000000"/>
                <w:sz w:val="20"/>
                <w:szCs w:val="20"/>
                <w:lang w:val="ru-RU"/>
              </w:rPr>
              <w:lastRenderedPageBreak/>
              <w:t>локальным нормативным актом образовательной организации).</w:t>
            </w:r>
          </w:p>
          <w:p w:rsidR="00254A02" w:rsidRPr="008F2C33" w:rsidRDefault="001A6471">
            <w:pPr>
              <w:spacing w:after="0" w:line="240" w:lineRule="auto"/>
              <w:jc w:val="both"/>
              <w:rPr>
                <w:sz w:val="20"/>
                <w:szCs w:val="20"/>
                <w:lang w:val="ru-RU"/>
              </w:rPr>
            </w:pPr>
            <w:r w:rsidRPr="008F2C33">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54A02" w:rsidRPr="008F2C33" w:rsidRDefault="001A6471">
            <w:pPr>
              <w:spacing w:after="0" w:line="240" w:lineRule="auto"/>
              <w:jc w:val="both"/>
              <w:rPr>
                <w:sz w:val="20"/>
                <w:szCs w:val="20"/>
                <w:lang w:val="ru-RU"/>
              </w:rPr>
            </w:pPr>
            <w:r w:rsidRPr="008F2C33">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8F2C33">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54A02" w:rsidRPr="008F2C33" w:rsidRDefault="001A6471">
            <w:pPr>
              <w:spacing w:after="0" w:line="240" w:lineRule="auto"/>
              <w:jc w:val="both"/>
              <w:rPr>
                <w:sz w:val="20"/>
                <w:szCs w:val="20"/>
                <w:lang w:val="ru-RU"/>
              </w:rPr>
            </w:pPr>
            <w:r w:rsidRPr="008F2C33">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54A02" w:rsidRPr="008F2C33" w:rsidRDefault="001A6471">
            <w:pPr>
              <w:spacing w:after="0" w:line="240" w:lineRule="auto"/>
              <w:jc w:val="both"/>
              <w:rPr>
                <w:sz w:val="20"/>
                <w:szCs w:val="20"/>
                <w:lang w:val="ru-RU"/>
              </w:rPr>
            </w:pPr>
            <w:r w:rsidRPr="008F2C3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54A02" w:rsidRPr="008F2C33" w:rsidRDefault="001A6471">
            <w:pPr>
              <w:spacing w:after="0" w:line="240" w:lineRule="auto"/>
              <w:jc w:val="both"/>
              <w:rPr>
                <w:sz w:val="20"/>
                <w:szCs w:val="20"/>
                <w:lang w:val="ru-RU"/>
              </w:rPr>
            </w:pPr>
            <w:r w:rsidRPr="008F2C33">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54A02" w:rsidRPr="008F2C33" w:rsidRDefault="001A6471">
            <w:pPr>
              <w:spacing w:after="0" w:line="240" w:lineRule="auto"/>
              <w:jc w:val="both"/>
              <w:rPr>
                <w:sz w:val="20"/>
                <w:szCs w:val="20"/>
                <w:lang w:val="ru-RU"/>
              </w:rPr>
            </w:pPr>
            <w:r w:rsidRPr="008F2C3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54A02">
        <w:trPr>
          <w:trHeight w:hRule="exact" w:val="585"/>
        </w:trPr>
        <w:tc>
          <w:tcPr>
            <w:tcW w:w="9654" w:type="dxa"/>
            <w:shd w:val="clear" w:color="000000" w:fill="FFFFFF"/>
            <w:tcMar>
              <w:left w:w="34" w:type="dxa"/>
              <w:right w:w="34" w:type="dxa"/>
            </w:tcMar>
          </w:tcPr>
          <w:p w:rsidR="00254A02" w:rsidRPr="008F2C33" w:rsidRDefault="00254A02">
            <w:pPr>
              <w:spacing w:after="0" w:line="240" w:lineRule="auto"/>
              <w:rPr>
                <w:sz w:val="24"/>
                <w:szCs w:val="24"/>
                <w:lang w:val="ru-RU"/>
              </w:rPr>
            </w:pPr>
          </w:p>
          <w:p w:rsidR="00254A02" w:rsidRDefault="001A647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54A02">
        <w:trPr>
          <w:trHeight w:hRule="exact" w:val="277"/>
        </w:trPr>
        <w:tc>
          <w:tcPr>
            <w:tcW w:w="9654" w:type="dxa"/>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54A02">
        <w:trPr>
          <w:trHeight w:hRule="exact" w:val="26"/>
        </w:trPr>
        <w:tc>
          <w:tcPr>
            <w:tcW w:w="9654" w:type="dxa"/>
            <w:vMerge w:val="restart"/>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b/>
                <w:color w:val="000000"/>
                <w:sz w:val="24"/>
                <w:szCs w:val="24"/>
              </w:rPr>
              <w:t>Основы социальной безопасности</w:t>
            </w:r>
          </w:p>
        </w:tc>
      </w:tr>
      <w:tr w:rsidR="00254A02">
        <w:trPr>
          <w:trHeight w:hRule="exact" w:val="277"/>
        </w:trPr>
        <w:tc>
          <w:tcPr>
            <w:tcW w:w="9654" w:type="dxa"/>
            <w:vMerge/>
            <w:shd w:val="clear" w:color="000000" w:fill="FFFFFF"/>
            <w:tcMar>
              <w:left w:w="34" w:type="dxa"/>
              <w:right w:w="34" w:type="dxa"/>
            </w:tcMar>
          </w:tcPr>
          <w:p w:rsidR="00254A02" w:rsidRDefault="00254A02"/>
        </w:tc>
      </w:tr>
      <w:tr w:rsidR="00254A02" w:rsidRPr="008F2C33">
        <w:trPr>
          <w:trHeight w:hRule="exact" w:val="1588"/>
        </w:trPr>
        <w:tc>
          <w:tcPr>
            <w:tcW w:w="9654" w:type="dxa"/>
            <w:shd w:val="clear" w:color="000000" w:fill="FFFFFF"/>
            <w:tcMar>
              <w:left w:w="34" w:type="dxa"/>
              <w:right w:w="34" w:type="dxa"/>
            </w:tcMar>
          </w:tcPr>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Понятие опасности социального характера. Прогнозирование социальных опасно-</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стей. Нормативно-правовые меры обеспечения социальной безопасности. Определение</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опасной и чрезвычайной ситуации социального характера. Проблемы экономического ха-</w:t>
            </w:r>
          </w:p>
        </w:tc>
      </w:tr>
    </w:tbl>
    <w:p w:rsidR="00254A02" w:rsidRPr="008F2C33" w:rsidRDefault="001A6471">
      <w:pPr>
        <w:rPr>
          <w:sz w:val="0"/>
          <w:szCs w:val="0"/>
          <w:lang w:val="ru-RU"/>
        </w:rPr>
      </w:pPr>
      <w:r w:rsidRPr="008F2C33">
        <w:rPr>
          <w:lang w:val="ru-RU"/>
        </w:rPr>
        <w:br w:type="page"/>
      </w:r>
    </w:p>
    <w:tbl>
      <w:tblPr>
        <w:tblW w:w="0" w:type="auto"/>
        <w:tblCellMar>
          <w:left w:w="0" w:type="dxa"/>
          <w:right w:w="0" w:type="dxa"/>
        </w:tblCellMar>
        <w:tblLook w:val="04A0"/>
      </w:tblPr>
      <w:tblGrid>
        <w:gridCol w:w="9654"/>
      </w:tblGrid>
      <w:tr w:rsidR="00254A02">
        <w:trPr>
          <w:trHeight w:hRule="exact" w:val="3801"/>
        </w:trPr>
        <w:tc>
          <w:tcPr>
            <w:tcW w:w="9654" w:type="dxa"/>
            <w:shd w:val="clear" w:color="000000" w:fill="FFFFFF"/>
            <w:tcMar>
              <w:left w:w="34" w:type="dxa"/>
              <w:right w:w="34" w:type="dxa"/>
            </w:tcMar>
          </w:tcPr>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lastRenderedPageBreak/>
              <w:t>рактера. Демографический императив. Межэтническое противостояние. Религиозная не-</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терпимость. Проблемы бедности, занятости, нехватки продовольствия. Проблемы войны и</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мира, разоружения, распространения оружия массового поражения, терроризма, инфор-</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мационной безопасности. Проблемы генетической безопасности, наркомании. Явления</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радиофобии, СПИДофобии и др. Страх смерти как философско-этическая и психотерапев -</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тическая проблема. Закономерности проявления чрезвычайных ситуаций социального ха-</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рактера. Чрезвычайные ситуации социального характера на территории региона. Их опре-</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деление, расчет возможных последствий. Средняя продолжительность жизни. Зависи-</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мость средней продолжительности жизни населения региона от воздействия чрезвычай-</w:t>
            </w:r>
          </w:p>
          <w:p w:rsidR="00254A02" w:rsidRDefault="001A6471">
            <w:pPr>
              <w:spacing w:after="0" w:line="240" w:lineRule="auto"/>
              <w:jc w:val="both"/>
              <w:rPr>
                <w:sz w:val="24"/>
                <w:szCs w:val="24"/>
              </w:rPr>
            </w:pPr>
            <w:r>
              <w:rPr>
                <w:rFonts w:ascii="Times New Roman" w:hAnsi="Times New Roman" w:cs="Times New Roman"/>
                <w:color w:val="000000"/>
                <w:sz w:val="24"/>
                <w:szCs w:val="24"/>
              </w:rPr>
              <w:t>ных ситуаций</w:t>
            </w:r>
          </w:p>
        </w:tc>
      </w:tr>
      <w:tr w:rsidR="00254A02" w:rsidRPr="008F2C33">
        <w:trPr>
          <w:trHeight w:hRule="exact" w:val="585"/>
        </w:trPr>
        <w:tc>
          <w:tcPr>
            <w:tcW w:w="9654" w:type="dxa"/>
            <w:shd w:val="clear" w:color="000000" w:fill="FFFFFF"/>
            <w:tcMar>
              <w:left w:w="34" w:type="dxa"/>
              <w:right w:w="34" w:type="dxa"/>
            </w:tcMar>
          </w:tcPr>
          <w:p w:rsidR="00254A02" w:rsidRPr="008F2C33" w:rsidRDefault="001A6471">
            <w:pPr>
              <w:spacing w:after="0" w:line="240" w:lineRule="auto"/>
              <w:jc w:val="center"/>
              <w:rPr>
                <w:sz w:val="24"/>
                <w:szCs w:val="24"/>
                <w:lang w:val="ru-RU"/>
              </w:rPr>
            </w:pPr>
            <w:r w:rsidRPr="008F2C33">
              <w:rPr>
                <w:rFonts w:ascii="Times New Roman" w:hAnsi="Times New Roman" w:cs="Times New Roman"/>
                <w:b/>
                <w:color w:val="000000"/>
                <w:sz w:val="24"/>
                <w:szCs w:val="24"/>
                <w:lang w:val="ru-RU"/>
              </w:rPr>
              <w:t>Чрезвычайные ситуации социального происхождения. Прогнози-</w:t>
            </w:r>
          </w:p>
          <w:p w:rsidR="00254A02" w:rsidRPr="008F2C33" w:rsidRDefault="001A6471">
            <w:pPr>
              <w:spacing w:after="0" w:line="240" w:lineRule="auto"/>
              <w:jc w:val="center"/>
              <w:rPr>
                <w:sz w:val="24"/>
                <w:szCs w:val="24"/>
                <w:lang w:val="ru-RU"/>
              </w:rPr>
            </w:pPr>
            <w:r w:rsidRPr="008F2C33">
              <w:rPr>
                <w:rFonts w:ascii="Times New Roman" w:hAnsi="Times New Roman" w:cs="Times New Roman"/>
                <w:b/>
                <w:color w:val="000000"/>
                <w:sz w:val="24"/>
                <w:szCs w:val="24"/>
                <w:lang w:val="ru-RU"/>
              </w:rPr>
              <w:t>рование и борьба с последствиями.</w:t>
            </w:r>
          </w:p>
        </w:tc>
      </w:tr>
      <w:tr w:rsidR="00254A02" w:rsidRPr="008F2C33">
        <w:trPr>
          <w:trHeight w:hRule="exact" w:val="11005"/>
        </w:trPr>
        <w:tc>
          <w:tcPr>
            <w:tcW w:w="9654" w:type="dxa"/>
            <w:shd w:val="clear" w:color="000000" w:fill="FFFFFF"/>
            <w:tcMar>
              <w:left w:w="34" w:type="dxa"/>
              <w:right w:w="34" w:type="dxa"/>
            </w:tcMar>
          </w:tcPr>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Чрезвычайная ситуация социального характера как обстановка на определенной</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территории, сложившаяся в результате опасного социального или социально-</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политического явления и создающая реальную угрозу жизненно важным интересам лич-</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ности, общества и государства, повлекшая многочисленные жертвы и значительные мате-</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риальные потери. Предупреждение чрезвычайной ситуации социального характера как</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комплекс не силовых профилактических мероприятий, проводимых заблаговременно и</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направленных на максимально возможное снижение риска возникновения чрезвычайных</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ситуаций социального характера в ее кризисных проявлениях. Урегулирование ЧС соци-</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ального характера как комплекс не силовых и силовых неотложных действий правоохра-</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нительных, законодательных и других органов власти, направленных на локализацию и</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ликвидацию кризисных зон, восстановление правопорядка и законности, прекращение</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противоправных действий, недопущение возможных людских жертв и материальных по-</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терь. Понятие о кризисных зонах ЧС социального характера как территории, на которой</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сложилась чрезвычайная ситуация в ее крайних формах проявления: силового противо-</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стояния или вооруженного конфликта. Прогнозирование и борьба с последствиями. Ран-</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няя диагностика возможного уровня конфликтности. Стадия зарождения чрезвычайной</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ситуации социального характера. Выявление факторов конфликтности в виде специфиче-</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ских явлений и происшествий социально-экономического и криминально-политического</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характера. Возможности ликвидации чрезвычайных ситуаций с наименьшими потерями</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прогнозирования и отслеживания социально-политической и оперативной обстановки в</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потенциально взрывоопасных регионах. Проблемы и трудности выявления ранних стадий</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развития чрезвычайные ситуации социального характера. Применение достижений кибер -</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нетической теории распознания образов. Система ранней диагностики на федеральном,</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ведомственном и частично региональном уровнях. Многовариантность и способность к</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«самообучению» системы социального прогнозирования. Режим постоянного функциони -</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рования. Особенности применения правоохранительных сил в условиях вооруженного</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конфликта. Организация их взаимодействия при проведении специальных операций</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Использование силовых структур во внутренних вооруженных конфликтах, в основном в</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операциях по ликвидации незаконных вооруженных формирований (НВФ). Применение</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соединений и воинских частей Вооруженных Сил (ВС) Российской Федерации, Внутрен-</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них Войск (ВВ) Министерства внутренних дел, подразделения Федеральной пограничной</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службы, Федеральной службы безопасности, Министерства по делам ГО, чрезвычайным</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ситуациям и ликвидации последствий стихийных бедствий. Определение приоритетов</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применения при использовании силовых структур с позиции оценки как собственных</w:t>
            </w:r>
          </w:p>
        </w:tc>
      </w:tr>
    </w:tbl>
    <w:p w:rsidR="00254A02" w:rsidRPr="008F2C33" w:rsidRDefault="001A6471">
      <w:pPr>
        <w:rPr>
          <w:sz w:val="0"/>
          <w:szCs w:val="0"/>
          <w:lang w:val="ru-RU"/>
        </w:rPr>
      </w:pPr>
      <w:r w:rsidRPr="008F2C33">
        <w:rPr>
          <w:lang w:val="ru-RU"/>
        </w:rPr>
        <w:br w:type="page"/>
      </w:r>
    </w:p>
    <w:tbl>
      <w:tblPr>
        <w:tblW w:w="0" w:type="auto"/>
        <w:tblCellMar>
          <w:left w:w="0" w:type="dxa"/>
          <w:right w:w="0" w:type="dxa"/>
        </w:tblCellMar>
        <w:tblLook w:val="04A0"/>
      </w:tblPr>
      <w:tblGrid>
        <w:gridCol w:w="9654"/>
      </w:tblGrid>
      <w:tr w:rsidR="00254A02" w:rsidRPr="008F2C33">
        <w:trPr>
          <w:trHeight w:hRule="exact" w:val="2178"/>
        </w:trPr>
        <w:tc>
          <w:tcPr>
            <w:tcW w:w="9654" w:type="dxa"/>
            <w:shd w:val="clear" w:color="000000" w:fill="FFFFFF"/>
            <w:tcMar>
              <w:left w:w="34" w:type="dxa"/>
              <w:right w:w="34" w:type="dxa"/>
            </w:tcMar>
          </w:tcPr>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lastRenderedPageBreak/>
              <w:t>сил</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и возможностей, так и возможности НВФ. Подготовка населения к социальным конфлик-</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там. Разработка типовых гипотетических сценариев, основанных на рассмотрении типо-</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вых мест возможного пребывания населения и типового характера поведения индивидуу-</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мов в этих местах. Определение интенсивности конфликта, его опасных факторов и спо-</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собов обеспечения безопасности личности и общества. Ликвидация последствий. Норма-</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тивно-правовая база.</w:t>
            </w:r>
          </w:p>
        </w:tc>
      </w:tr>
      <w:tr w:rsidR="00254A02">
        <w:trPr>
          <w:trHeight w:hRule="exact" w:val="277"/>
        </w:trPr>
        <w:tc>
          <w:tcPr>
            <w:tcW w:w="9654" w:type="dxa"/>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54A02">
        <w:trPr>
          <w:trHeight w:hRule="exact" w:val="14"/>
        </w:trPr>
        <w:tc>
          <w:tcPr>
            <w:tcW w:w="9640" w:type="dxa"/>
          </w:tcPr>
          <w:p w:rsidR="00254A02" w:rsidRDefault="00254A02"/>
        </w:tc>
      </w:tr>
      <w:tr w:rsidR="00254A02">
        <w:trPr>
          <w:trHeight w:hRule="exact" w:val="304"/>
        </w:trPr>
        <w:tc>
          <w:tcPr>
            <w:tcW w:w="9654" w:type="dxa"/>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b/>
                <w:color w:val="000000"/>
                <w:sz w:val="24"/>
                <w:szCs w:val="24"/>
              </w:rPr>
              <w:t>Социальные опасности общественного характера</w:t>
            </w:r>
          </w:p>
        </w:tc>
      </w:tr>
      <w:tr w:rsidR="00254A02">
        <w:trPr>
          <w:trHeight w:hRule="exact" w:val="8669"/>
        </w:trPr>
        <w:tc>
          <w:tcPr>
            <w:tcW w:w="9654" w:type="dxa"/>
            <w:shd w:val="clear" w:color="000000" w:fill="FFFFFF"/>
            <w:tcMar>
              <w:left w:w="34" w:type="dxa"/>
              <w:right w:w="34" w:type="dxa"/>
            </w:tcMar>
          </w:tcPr>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Опасности в сфере духовной жизни общества. Сущность и особенности массовой</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культуры. Влияние телевидения. Социальная опасность деструктивных культов. Опасно-</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сти в сфере семейной жизни. Социальные конфликты. Конфликты на производстве. Опас-</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ности в сфере экономической жизни общества. Вооруженный конфликт как вид со-</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циального конфликта. Гражданские и религиозные войны. Геноцид и экоцид. Признаки</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локальных вооруженных конфликтов и массовых беспорядков. Причины возникновения</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локальных, региональных вооруженных конфликтов и массовых беспорядков. Роль эколо -</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го-ресурсных факторов, этно-религиозных, военно-политических интересов. Криминали-</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зация общественных отношений как последствие реформирования социально-</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политического устройства и экономической деятельности. Просчеты, допущенные на на-</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чальном этапе проведения реформ в экономической, военной, правоохранительной и иных</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областях государственной деятельности. Ослабление системы государственного регули-</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рования и контроля. Несовершенство правовой базы и отсутствие четкой государственной</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политики в социальной сфере, как причины снижения нравственного потенциала общест-</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ва и роста преступности, особенно ее организованных коррумпированных форм. Отсутст-</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вие эффективной системы социальной профилактики правонарушений, недостаточная ма -</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териально-техническая обеспеченность деятельности по предупреждению терроризма и</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организованной преступности, отток из органов обеспечения правопорядка квалифициро-</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ванных кадров. Терроризм, политический и религиозный экстремизм как причина локаль -</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ных и региональных конфликтов. Вооруженные локальные конфликты как следствие</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«разборок» криминальных структур (организованной преступности), проявление межна-</w:t>
            </w:r>
          </w:p>
          <w:p w:rsidR="00254A02" w:rsidRDefault="001A6471">
            <w:pPr>
              <w:spacing w:after="0" w:line="240" w:lineRule="auto"/>
              <w:jc w:val="both"/>
              <w:rPr>
                <w:sz w:val="24"/>
                <w:szCs w:val="24"/>
              </w:rPr>
            </w:pPr>
            <w:r>
              <w:rPr>
                <w:rFonts w:ascii="Times New Roman" w:hAnsi="Times New Roman" w:cs="Times New Roman"/>
                <w:color w:val="000000"/>
                <w:sz w:val="24"/>
                <w:szCs w:val="24"/>
              </w:rPr>
              <w:t>циональной экспансии</w:t>
            </w:r>
          </w:p>
        </w:tc>
      </w:tr>
    </w:tbl>
    <w:p w:rsidR="00254A02" w:rsidRDefault="001A6471">
      <w:pPr>
        <w:rPr>
          <w:sz w:val="0"/>
          <w:szCs w:val="0"/>
        </w:rPr>
      </w:pPr>
      <w:r>
        <w:br w:type="page"/>
      </w:r>
    </w:p>
    <w:tbl>
      <w:tblPr>
        <w:tblW w:w="0" w:type="auto"/>
        <w:tblCellMar>
          <w:left w:w="0" w:type="dxa"/>
          <w:right w:w="0" w:type="dxa"/>
        </w:tblCellMar>
        <w:tblLook w:val="04A0"/>
      </w:tblPr>
      <w:tblGrid>
        <w:gridCol w:w="9654"/>
      </w:tblGrid>
      <w:tr w:rsidR="00254A02" w:rsidRPr="008F2C33">
        <w:trPr>
          <w:trHeight w:hRule="exact" w:val="585"/>
        </w:trPr>
        <w:tc>
          <w:tcPr>
            <w:tcW w:w="9654" w:type="dxa"/>
            <w:shd w:val="clear" w:color="000000" w:fill="FFFFFF"/>
            <w:tcMar>
              <w:left w:w="34" w:type="dxa"/>
              <w:right w:w="34" w:type="dxa"/>
            </w:tcMar>
          </w:tcPr>
          <w:p w:rsidR="00254A02" w:rsidRPr="008F2C33" w:rsidRDefault="001A6471">
            <w:pPr>
              <w:spacing w:after="0" w:line="240" w:lineRule="auto"/>
              <w:jc w:val="center"/>
              <w:rPr>
                <w:sz w:val="24"/>
                <w:szCs w:val="24"/>
                <w:lang w:val="ru-RU"/>
              </w:rPr>
            </w:pPr>
            <w:r w:rsidRPr="008F2C33">
              <w:rPr>
                <w:rFonts w:ascii="Times New Roman" w:hAnsi="Times New Roman" w:cs="Times New Roman"/>
                <w:b/>
                <w:color w:val="000000"/>
                <w:sz w:val="24"/>
                <w:szCs w:val="24"/>
                <w:lang w:val="ru-RU"/>
              </w:rPr>
              <w:lastRenderedPageBreak/>
              <w:t>Чрезвычайные ситуации социального происхождения. Прогнози-</w:t>
            </w:r>
          </w:p>
          <w:p w:rsidR="00254A02" w:rsidRPr="008F2C33" w:rsidRDefault="001A6471">
            <w:pPr>
              <w:spacing w:after="0" w:line="240" w:lineRule="auto"/>
              <w:jc w:val="center"/>
              <w:rPr>
                <w:sz w:val="24"/>
                <w:szCs w:val="24"/>
                <w:lang w:val="ru-RU"/>
              </w:rPr>
            </w:pPr>
            <w:r w:rsidRPr="008F2C33">
              <w:rPr>
                <w:rFonts w:ascii="Times New Roman" w:hAnsi="Times New Roman" w:cs="Times New Roman"/>
                <w:b/>
                <w:color w:val="000000"/>
                <w:sz w:val="24"/>
                <w:szCs w:val="24"/>
                <w:lang w:val="ru-RU"/>
              </w:rPr>
              <w:t>рование и борьба с последствиями.</w:t>
            </w:r>
          </w:p>
        </w:tc>
      </w:tr>
      <w:tr w:rsidR="00254A02">
        <w:trPr>
          <w:trHeight w:hRule="exact" w:val="12996"/>
        </w:trPr>
        <w:tc>
          <w:tcPr>
            <w:tcW w:w="9654" w:type="dxa"/>
            <w:shd w:val="clear" w:color="000000" w:fill="FFFFFF"/>
            <w:tcMar>
              <w:left w:w="34" w:type="dxa"/>
              <w:right w:w="34" w:type="dxa"/>
            </w:tcMar>
          </w:tcPr>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Чрезвычайная ситуация социального характера как обстановка на определенной</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территории, сложившаяся в результате опасного социального или социально-</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политического явления и создающая реальную угрозу жизненно важным интересам лич-</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ности, общества и государства, повлекшая многочисленные жертвы и значительные мате-</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риальные потери. Предупреждение чрезвычайной ситуации социального характера как</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комплекс не силовых профилактических мероприятий, проводимых заблаговременно и</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направленных на максимально возможное снижение риска возникновения чрезвычайных</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ситуаций социального характера в ее кризисных проявлениях. Урегулирование ЧС соци-</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ального характера как комплекс не силовых и силовых неотложных действий правоохра-</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нительных, законодательных и других органов власти, направленных на локализацию и</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ликвидацию кризисных зон, восстановление правопорядка и законности, прекращение</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противоправных действий, недопущение возможных людских жертв и материальных по-</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терь. Понятие о кризисных зонах ЧС социального характера как территории, на которой</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сложилась чрезвычайная ситуация в ее крайних формах проявления: силового противо-</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стояния или вооруженного конфликта. Прогнозирование и борьба с последствиями. Ран-</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няя диагностика возможного уровня конфликтности. Стадия зарождения чрезвычайной</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ситуации социального характера. Выявление факторов конфликтности в виде специфиче-</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ских явлений и происшествий социально-экономического и криминально-политического</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характера. Возможности ликвидации чрезвычайных ситуаций с наименьшими потерями</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прогнозирования и отслеживания социально-политической и оперативной обстановки в</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потенциально взрывоопасных регионах. Проблемы и трудности выявления ранних стадий</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развития чрезвычайные ситуации социального характера. Применение достижений кибер -</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нетической теории распознания образов. Система ранней диагностики на федеральном,</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ведомственном и частично региональном уровнях. Многовариантность и способность к</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«самообучению» системы социального прогнозирования. Режим постоянного функциони -</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рования. Особенности применения правоохранительных сил в условиях вооруженного</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конфликта. Организация их взаимодействия при проведении специальных операций</w:t>
            </w:r>
          </w:p>
          <w:p w:rsidR="00254A02" w:rsidRPr="008F2C33" w:rsidRDefault="001A6471">
            <w:pPr>
              <w:spacing w:after="0" w:line="240" w:lineRule="auto"/>
              <w:jc w:val="both"/>
              <w:rPr>
                <w:sz w:val="24"/>
                <w:szCs w:val="24"/>
                <w:lang w:val="ru-RU"/>
              </w:rPr>
            </w:pPr>
            <w:r w:rsidRPr="008F2C33">
              <w:rPr>
                <w:rFonts w:ascii="Times New Roman" w:hAnsi="Times New Roman" w:cs="Times New Roman"/>
                <w:color w:val="000000"/>
                <w:sz w:val="24"/>
                <w:szCs w:val="24"/>
                <w:lang w:val="ru-RU"/>
              </w:rPr>
              <w:t>Использование силовых структур во внутренних вооруженных конфликтах, в основном в</w:t>
            </w:r>
          </w:p>
          <w:p w:rsidR="00254A02" w:rsidRDefault="001A6471">
            <w:pPr>
              <w:spacing w:after="0" w:line="240" w:lineRule="auto"/>
              <w:jc w:val="both"/>
              <w:rPr>
                <w:sz w:val="24"/>
                <w:szCs w:val="24"/>
              </w:rPr>
            </w:pPr>
            <w:r>
              <w:rPr>
                <w:rFonts w:ascii="Times New Roman" w:hAnsi="Times New Roman" w:cs="Times New Roman"/>
                <w:color w:val="000000"/>
                <w:sz w:val="24"/>
                <w:szCs w:val="24"/>
              </w:rPr>
              <w:t>операциях по ликвидации незаконных вооруженных формирований (НВФ). Применение</w:t>
            </w:r>
          </w:p>
          <w:p w:rsidR="00254A02" w:rsidRDefault="001A6471">
            <w:pPr>
              <w:spacing w:after="0" w:line="240" w:lineRule="auto"/>
              <w:jc w:val="both"/>
              <w:rPr>
                <w:sz w:val="24"/>
                <w:szCs w:val="24"/>
              </w:rPr>
            </w:pPr>
            <w:r>
              <w:rPr>
                <w:rFonts w:ascii="Times New Roman" w:hAnsi="Times New Roman" w:cs="Times New Roman"/>
                <w:color w:val="000000"/>
                <w:sz w:val="24"/>
                <w:szCs w:val="24"/>
              </w:rPr>
              <w:t>соединений и воинских частей Вооруженных Сил (ВС) Российской Федерации, Внутрен-</w:t>
            </w:r>
          </w:p>
          <w:p w:rsidR="00254A02" w:rsidRDefault="001A6471">
            <w:pPr>
              <w:spacing w:after="0" w:line="240" w:lineRule="auto"/>
              <w:jc w:val="both"/>
              <w:rPr>
                <w:sz w:val="24"/>
                <w:szCs w:val="24"/>
              </w:rPr>
            </w:pPr>
            <w:r>
              <w:rPr>
                <w:rFonts w:ascii="Times New Roman" w:hAnsi="Times New Roman" w:cs="Times New Roman"/>
                <w:color w:val="000000"/>
                <w:sz w:val="24"/>
                <w:szCs w:val="24"/>
              </w:rPr>
              <w:t>них Войск (ВВ) Министерства внутренних дел, подразделения Федеральной пограничной</w:t>
            </w:r>
          </w:p>
          <w:p w:rsidR="00254A02" w:rsidRDefault="001A6471">
            <w:pPr>
              <w:spacing w:after="0" w:line="240" w:lineRule="auto"/>
              <w:jc w:val="both"/>
              <w:rPr>
                <w:sz w:val="24"/>
                <w:szCs w:val="24"/>
              </w:rPr>
            </w:pPr>
            <w:r>
              <w:rPr>
                <w:rFonts w:ascii="Times New Roman" w:hAnsi="Times New Roman" w:cs="Times New Roman"/>
                <w:color w:val="000000"/>
                <w:sz w:val="24"/>
                <w:szCs w:val="24"/>
              </w:rPr>
              <w:t>службы, Федеральной службы безопасности, Министерства по делам ГО, чрезвычайным</w:t>
            </w:r>
          </w:p>
          <w:p w:rsidR="00254A02" w:rsidRDefault="001A6471">
            <w:pPr>
              <w:spacing w:after="0" w:line="240" w:lineRule="auto"/>
              <w:jc w:val="both"/>
              <w:rPr>
                <w:sz w:val="24"/>
                <w:szCs w:val="24"/>
              </w:rPr>
            </w:pPr>
            <w:r>
              <w:rPr>
                <w:rFonts w:ascii="Times New Roman" w:hAnsi="Times New Roman" w:cs="Times New Roman"/>
                <w:color w:val="000000"/>
                <w:sz w:val="24"/>
                <w:szCs w:val="24"/>
              </w:rPr>
              <w:t>ситуациям и ликвидации последствий стихийных бедствий. Определение приоритетов</w:t>
            </w:r>
          </w:p>
          <w:p w:rsidR="00254A02" w:rsidRDefault="001A6471">
            <w:pPr>
              <w:spacing w:after="0" w:line="240" w:lineRule="auto"/>
              <w:jc w:val="both"/>
              <w:rPr>
                <w:sz w:val="24"/>
                <w:szCs w:val="24"/>
              </w:rPr>
            </w:pPr>
            <w:r>
              <w:rPr>
                <w:rFonts w:ascii="Times New Roman" w:hAnsi="Times New Roman" w:cs="Times New Roman"/>
                <w:color w:val="000000"/>
                <w:sz w:val="24"/>
                <w:szCs w:val="24"/>
              </w:rPr>
              <w:t>применения при использовании силовых структур с позиции оценки как собственных сил</w:t>
            </w:r>
          </w:p>
          <w:p w:rsidR="00254A02" w:rsidRDefault="001A6471">
            <w:pPr>
              <w:spacing w:after="0" w:line="240" w:lineRule="auto"/>
              <w:jc w:val="both"/>
              <w:rPr>
                <w:sz w:val="24"/>
                <w:szCs w:val="24"/>
              </w:rPr>
            </w:pPr>
            <w:r>
              <w:rPr>
                <w:rFonts w:ascii="Times New Roman" w:hAnsi="Times New Roman" w:cs="Times New Roman"/>
                <w:color w:val="000000"/>
                <w:sz w:val="24"/>
                <w:szCs w:val="24"/>
              </w:rPr>
              <w:t>и возможностей, так и возможности НВФ. Подготовка населения к социальным конфлик-</w:t>
            </w:r>
          </w:p>
          <w:p w:rsidR="00254A02" w:rsidRDefault="001A6471">
            <w:pPr>
              <w:spacing w:after="0" w:line="240" w:lineRule="auto"/>
              <w:jc w:val="both"/>
              <w:rPr>
                <w:sz w:val="24"/>
                <w:szCs w:val="24"/>
              </w:rPr>
            </w:pPr>
            <w:r>
              <w:rPr>
                <w:rFonts w:ascii="Times New Roman" w:hAnsi="Times New Roman" w:cs="Times New Roman"/>
                <w:color w:val="000000"/>
                <w:sz w:val="24"/>
                <w:szCs w:val="24"/>
              </w:rPr>
              <w:t>там. Разработка типовых гипотетических сценариев, основанных на рассмотрении типо-</w:t>
            </w:r>
          </w:p>
          <w:p w:rsidR="00254A02" w:rsidRDefault="001A6471">
            <w:pPr>
              <w:spacing w:after="0" w:line="240" w:lineRule="auto"/>
              <w:jc w:val="both"/>
              <w:rPr>
                <w:sz w:val="24"/>
                <w:szCs w:val="24"/>
              </w:rPr>
            </w:pPr>
            <w:r>
              <w:rPr>
                <w:rFonts w:ascii="Times New Roman" w:hAnsi="Times New Roman" w:cs="Times New Roman"/>
                <w:color w:val="000000"/>
                <w:sz w:val="24"/>
                <w:szCs w:val="24"/>
              </w:rPr>
              <w:t>вых мест возможного пребывания населения и типового характера поведения индивидуу-</w:t>
            </w:r>
          </w:p>
          <w:p w:rsidR="00254A02" w:rsidRDefault="001A6471">
            <w:pPr>
              <w:spacing w:after="0" w:line="240" w:lineRule="auto"/>
              <w:jc w:val="both"/>
              <w:rPr>
                <w:sz w:val="24"/>
                <w:szCs w:val="24"/>
              </w:rPr>
            </w:pPr>
            <w:r>
              <w:rPr>
                <w:rFonts w:ascii="Times New Roman" w:hAnsi="Times New Roman" w:cs="Times New Roman"/>
                <w:color w:val="000000"/>
                <w:sz w:val="24"/>
                <w:szCs w:val="24"/>
              </w:rPr>
              <w:t>мов в этих местах. Определение интенсивности конфликта, его опасных факторов и спо-</w:t>
            </w:r>
          </w:p>
          <w:p w:rsidR="00254A02" w:rsidRDefault="001A6471">
            <w:pPr>
              <w:spacing w:after="0" w:line="240" w:lineRule="auto"/>
              <w:jc w:val="both"/>
              <w:rPr>
                <w:sz w:val="24"/>
                <w:szCs w:val="24"/>
              </w:rPr>
            </w:pPr>
            <w:r>
              <w:rPr>
                <w:rFonts w:ascii="Times New Roman" w:hAnsi="Times New Roman" w:cs="Times New Roman"/>
                <w:color w:val="000000"/>
                <w:sz w:val="24"/>
                <w:szCs w:val="24"/>
              </w:rPr>
              <w:t>собов обеспечения безопасности личности и общества. Ликвидация последствий. Норма-</w:t>
            </w:r>
          </w:p>
          <w:p w:rsidR="00254A02" w:rsidRDefault="001A6471">
            <w:pPr>
              <w:spacing w:after="0" w:line="240" w:lineRule="auto"/>
              <w:jc w:val="both"/>
              <w:rPr>
                <w:sz w:val="24"/>
                <w:szCs w:val="24"/>
              </w:rPr>
            </w:pPr>
            <w:r>
              <w:rPr>
                <w:rFonts w:ascii="Times New Roman" w:hAnsi="Times New Roman" w:cs="Times New Roman"/>
                <w:color w:val="000000"/>
                <w:sz w:val="24"/>
                <w:szCs w:val="24"/>
              </w:rPr>
              <w:t>тивно-правовая база.</w:t>
            </w:r>
          </w:p>
        </w:tc>
      </w:tr>
      <w:tr w:rsidR="00254A02">
        <w:trPr>
          <w:trHeight w:hRule="exact" w:val="277"/>
        </w:trPr>
        <w:tc>
          <w:tcPr>
            <w:tcW w:w="9654" w:type="dxa"/>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54A02">
        <w:trPr>
          <w:trHeight w:hRule="exact" w:val="147"/>
        </w:trPr>
        <w:tc>
          <w:tcPr>
            <w:tcW w:w="9640" w:type="dxa"/>
          </w:tcPr>
          <w:p w:rsidR="00254A02" w:rsidRDefault="00254A02"/>
        </w:tc>
      </w:tr>
      <w:tr w:rsidR="00254A02">
        <w:trPr>
          <w:trHeight w:hRule="exact" w:val="314"/>
        </w:trPr>
        <w:tc>
          <w:tcPr>
            <w:tcW w:w="9654" w:type="dxa"/>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b/>
                <w:color w:val="000000"/>
                <w:sz w:val="24"/>
                <w:szCs w:val="24"/>
              </w:rPr>
              <w:t>Социальные опасности индивидуального характера</w:t>
            </w:r>
          </w:p>
        </w:tc>
      </w:tr>
      <w:tr w:rsidR="00254A02">
        <w:trPr>
          <w:trHeight w:hRule="exact" w:val="21"/>
        </w:trPr>
        <w:tc>
          <w:tcPr>
            <w:tcW w:w="9640" w:type="dxa"/>
          </w:tcPr>
          <w:p w:rsidR="00254A02" w:rsidRDefault="00254A02"/>
        </w:tc>
      </w:tr>
      <w:tr w:rsidR="00254A02">
        <w:trPr>
          <w:trHeight w:hRule="exact" w:val="277"/>
        </w:trPr>
        <w:tc>
          <w:tcPr>
            <w:tcW w:w="9654" w:type="dxa"/>
            <w:shd w:val="clear" w:color="000000" w:fill="FFFFFF"/>
            <w:tcMar>
              <w:left w:w="34" w:type="dxa"/>
              <w:right w:w="34" w:type="dxa"/>
            </w:tcMar>
          </w:tcPr>
          <w:p w:rsidR="00254A02" w:rsidRDefault="00254A02"/>
        </w:tc>
      </w:tr>
      <w:tr w:rsidR="00254A02">
        <w:trPr>
          <w:trHeight w:hRule="exact" w:val="8"/>
        </w:trPr>
        <w:tc>
          <w:tcPr>
            <w:tcW w:w="9640" w:type="dxa"/>
          </w:tcPr>
          <w:p w:rsidR="00254A02" w:rsidRDefault="00254A02"/>
        </w:tc>
      </w:tr>
      <w:tr w:rsidR="00254A02">
        <w:trPr>
          <w:trHeight w:hRule="exact" w:val="585"/>
        </w:trPr>
        <w:tc>
          <w:tcPr>
            <w:tcW w:w="9654" w:type="dxa"/>
            <w:shd w:val="clear" w:color="000000" w:fill="FFFFFF"/>
            <w:tcMar>
              <w:left w:w="34" w:type="dxa"/>
              <w:right w:w="34" w:type="dxa"/>
            </w:tcMar>
          </w:tcPr>
          <w:p w:rsidR="00254A02" w:rsidRDefault="001A6471">
            <w:pPr>
              <w:spacing w:after="0" w:line="240" w:lineRule="auto"/>
              <w:jc w:val="center"/>
              <w:rPr>
                <w:sz w:val="24"/>
                <w:szCs w:val="24"/>
              </w:rPr>
            </w:pPr>
            <w:r>
              <w:rPr>
                <w:rFonts w:ascii="Times New Roman" w:hAnsi="Times New Roman" w:cs="Times New Roman"/>
                <w:b/>
                <w:color w:val="000000"/>
                <w:sz w:val="24"/>
                <w:szCs w:val="24"/>
              </w:rPr>
              <w:t>Прогнозирование и борьба с последствиями чрезвычайных ситуа-</w:t>
            </w:r>
          </w:p>
          <w:p w:rsidR="00254A02" w:rsidRDefault="001A6471">
            <w:pPr>
              <w:spacing w:after="0" w:line="240" w:lineRule="auto"/>
              <w:jc w:val="center"/>
              <w:rPr>
                <w:sz w:val="24"/>
                <w:szCs w:val="24"/>
              </w:rPr>
            </w:pPr>
            <w:r>
              <w:rPr>
                <w:rFonts w:ascii="Times New Roman" w:hAnsi="Times New Roman" w:cs="Times New Roman"/>
                <w:b/>
                <w:color w:val="000000"/>
                <w:sz w:val="24"/>
                <w:szCs w:val="24"/>
              </w:rPr>
              <w:t>ций</w:t>
            </w:r>
          </w:p>
        </w:tc>
      </w:tr>
      <w:tr w:rsidR="00254A02">
        <w:trPr>
          <w:trHeight w:hRule="exact" w:val="21"/>
        </w:trPr>
        <w:tc>
          <w:tcPr>
            <w:tcW w:w="9640" w:type="dxa"/>
          </w:tcPr>
          <w:p w:rsidR="00254A02" w:rsidRDefault="00254A02"/>
        </w:tc>
      </w:tr>
      <w:tr w:rsidR="00254A02">
        <w:trPr>
          <w:trHeight w:hRule="exact" w:val="142"/>
        </w:trPr>
        <w:tc>
          <w:tcPr>
            <w:tcW w:w="9654" w:type="dxa"/>
            <w:shd w:val="clear" w:color="000000" w:fill="FFFFFF"/>
            <w:tcMar>
              <w:left w:w="34" w:type="dxa"/>
              <w:right w:w="34" w:type="dxa"/>
            </w:tcMar>
          </w:tcPr>
          <w:p w:rsidR="00254A02" w:rsidRDefault="00254A02"/>
        </w:tc>
      </w:tr>
    </w:tbl>
    <w:p w:rsidR="00254A02" w:rsidRDefault="001A6471">
      <w:pPr>
        <w:rPr>
          <w:sz w:val="0"/>
          <w:szCs w:val="0"/>
        </w:rPr>
      </w:pPr>
      <w:r>
        <w:br w:type="page"/>
      </w:r>
    </w:p>
    <w:tbl>
      <w:tblPr>
        <w:tblW w:w="0" w:type="auto"/>
        <w:tblCellMar>
          <w:left w:w="0" w:type="dxa"/>
          <w:right w:w="0" w:type="dxa"/>
        </w:tblCellMar>
        <w:tblLook w:val="04A0"/>
      </w:tblPr>
      <w:tblGrid>
        <w:gridCol w:w="285"/>
        <w:gridCol w:w="9370"/>
      </w:tblGrid>
      <w:tr w:rsidR="00254A02">
        <w:trPr>
          <w:trHeight w:hRule="exact" w:val="135"/>
        </w:trPr>
        <w:tc>
          <w:tcPr>
            <w:tcW w:w="9654" w:type="dxa"/>
            <w:gridSpan w:val="2"/>
            <w:shd w:val="clear" w:color="000000" w:fill="FFFFFF"/>
            <w:tcMar>
              <w:left w:w="34" w:type="dxa"/>
              <w:right w:w="34" w:type="dxa"/>
            </w:tcMar>
          </w:tcPr>
          <w:p w:rsidR="00254A02" w:rsidRDefault="00254A02"/>
        </w:tc>
      </w:tr>
      <w:tr w:rsidR="00254A02">
        <w:trPr>
          <w:trHeight w:hRule="exact" w:val="855"/>
        </w:trPr>
        <w:tc>
          <w:tcPr>
            <w:tcW w:w="9654" w:type="dxa"/>
            <w:gridSpan w:val="2"/>
            <w:shd w:val="clear" w:color="000000" w:fill="FFFFFF"/>
            <w:tcMar>
              <w:left w:w="34" w:type="dxa"/>
              <w:right w:w="34" w:type="dxa"/>
            </w:tcMar>
          </w:tcPr>
          <w:p w:rsidR="00254A02" w:rsidRDefault="00254A02">
            <w:pPr>
              <w:spacing w:after="0" w:line="240" w:lineRule="auto"/>
              <w:rPr>
                <w:sz w:val="24"/>
                <w:szCs w:val="24"/>
              </w:rPr>
            </w:pPr>
          </w:p>
          <w:p w:rsidR="00254A02" w:rsidRDefault="001A647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54A02">
        <w:trPr>
          <w:trHeight w:hRule="exact" w:val="5182"/>
        </w:trPr>
        <w:tc>
          <w:tcPr>
            <w:tcW w:w="9654" w:type="dxa"/>
            <w:gridSpan w:val="2"/>
            <w:shd w:val="clear" w:color="000000" w:fill="FFFFFF"/>
            <w:tcMar>
              <w:left w:w="34" w:type="dxa"/>
              <w:right w:w="34" w:type="dxa"/>
            </w:tcMar>
          </w:tcPr>
          <w:p w:rsidR="00254A02" w:rsidRDefault="001A647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«Опасные ситуации природного и техногенного характера и защита от них» / Кубрина Л.В.. – Омск: Изд-во Омской гуманитарной академии, 2021.</w:t>
            </w:r>
          </w:p>
          <w:p w:rsidR="00254A02" w:rsidRDefault="001A647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54A02" w:rsidRDefault="001A647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54A02" w:rsidRDefault="001A647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54A02">
        <w:trPr>
          <w:trHeight w:hRule="exact" w:val="138"/>
        </w:trPr>
        <w:tc>
          <w:tcPr>
            <w:tcW w:w="285" w:type="dxa"/>
          </w:tcPr>
          <w:p w:rsidR="00254A02" w:rsidRDefault="00254A02"/>
        </w:tc>
        <w:tc>
          <w:tcPr>
            <w:tcW w:w="9356" w:type="dxa"/>
          </w:tcPr>
          <w:p w:rsidR="00254A02" w:rsidRDefault="00254A02"/>
        </w:tc>
      </w:tr>
      <w:tr w:rsidR="00254A02">
        <w:trPr>
          <w:trHeight w:hRule="exact" w:val="855"/>
        </w:trPr>
        <w:tc>
          <w:tcPr>
            <w:tcW w:w="9654" w:type="dxa"/>
            <w:gridSpan w:val="2"/>
            <w:shd w:val="clear" w:color="000000" w:fill="FFFFFF"/>
            <w:tcMar>
              <w:left w:w="34" w:type="dxa"/>
              <w:right w:w="34" w:type="dxa"/>
            </w:tcMar>
          </w:tcPr>
          <w:p w:rsidR="00254A02" w:rsidRDefault="001A647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54A02" w:rsidRDefault="001A6471">
            <w:pPr>
              <w:spacing w:after="0" w:line="240" w:lineRule="auto"/>
              <w:rPr>
                <w:sz w:val="24"/>
                <w:szCs w:val="24"/>
              </w:rPr>
            </w:pPr>
            <w:r>
              <w:rPr>
                <w:rFonts w:ascii="Times New Roman" w:hAnsi="Times New Roman" w:cs="Times New Roman"/>
                <w:b/>
                <w:color w:val="000000"/>
                <w:sz w:val="24"/>
                <w:szCs w:val="24"/>
              </w:rPr>
              <w:t>Основная:</w:t>
            </w:r>
          </w:p>
        </w:tc>
      </w:tr>
      <w:tr w:rsidR="00254A02">
        <w:trPr>
          <w:trHeight w:hRule="exact" w:val="826"/>
        </w:trPr>
        <w:tc>
          <w:tcPr>
            <w:tcW w:w="9654" w:type="dxa"/>
            <w:gridSpan w:val="2"/>
            <w:shd w:val="clear" w:color="000000" w:fill="FFFFFF"/>
            <w:tcMar>
              <w:left w:w="34" w:type="dxa"/>
              <w:right w:w="34" w:type="dxa"/>
            </w:tcMar>
          </w:tcPr>
          <w:p w:rsidR="00254A02" w:rsidRDefault="001A647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652D7">
                <w:rPr>
                  <w:rStyle w:val="a3"/>
                </w:rPr>
                <w:t>http://www.iprbookshop.ru/86399.html</w:t>
              </w:r>
            </w:hyperlink>
            <w:r>
              <w:t xml:space="preserve"> </w:t>
            </w:r>
          </w:p>
        </w:tc>
      </w:tr>
      <w:tr w:rsidR="00254A02">
        <w:trPr>
          <w:trHeight w:hRule="exact" w:val="277"/>
        </w:trPr>
        <w:tc>
          <w:tcPr>
            <w:tcW w:w="285" w:type="dxa"/>
          </w:tcPr>
          <w:p w:rsidR="00254A02" w:rsidRDefault="00254A02"/>
        </w:tc>
        <w:tc>
          <w:tcPr>
            <w:tcW w:w="9370" w:type="dxa"/>
            <w:shd w:val="clear" w:color="000000" w:fill="FFFFFF"/>
            <w:tcMar>
              <w:left w:w="34" w:type="dxa"/>
              <w:right w:w="34" w:type="dxa"/>
            </w:tcMar>
          </w:tcPr>
          <w:p w:rsidR="00254A02" w:rsidRDefault="001A6471">
            <w:pPr>
              <w:spacing w:after="0" w:line="240" w:lineRule="auto"/>
              <w:rPr>
                <w:sz w:val="24"/>
                <w:szCs w:val="24"/>
              </w:rPr>
            </w:pPr>
            <w:r>
              <w:rPr>
                <w:rFonts w:ascii="Times New Roman" w:hAnsi="Times New Roman" w:cs="Times New Roman"/>
                <w:i/>
                <w:color w:val="000000"/>
                <w:sz w:val="24"/>
                <w:szCs w:val="24"/>
              </w:rPr>
              <w:t>Дополнительная:</w:t>
            </w:r>
          </w:p>
        </w:tc>
      </w:tr>
      <w:tr w:rsidR="00254A02">
        <w:trPr>
          <w:trHeight w:hRule="exact" w:val="26"/>
        </w:trPr>
        <w:tc>
          <w:tcPr>
            <w:tcW w:w="9654" w:type="dxa"/>
            <w:gridSpan w:val="2"/>
            <w:vMerge w:val="restart"/>
            <w:shd w:val="clear" w:color="000000" w:fill="FFFFFF"/>
            <w:tcMar>
              <w:left w:w="34" w:type="dxa"/>
              <w:right w:w="34" w:type="dxa"/>
            </w:tcMar>
          </w:tcPr>
          <w:p w:rsidR="00254A02" w:rsidRDefault="001A647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652D7">
                <w:rPr>
                  <w:rStyle w:val="a3"/>
                </w:rPr>
                <w:t>http://www.iprbookshop.ru/71175.html</w:t>
              </w:r>
            </w:hyperlink>
            <w:r>
              <w:t xml:space="preserve"> </w:t>
            </w:r>
          </w:p>
        </w:tc>
      </w:tr>
      <w:tr w:rsidR="00254A02">
        <w:trPr>
          <w:trHeight w:hRule="exact" w:val="1069"/>
        </w:trPr>
        <w:tc>
          <w:tcPr>
            <w:tcW w:w="9654" w:type="dxa"/>
            <w:gridSpan w:val="2"/>
            <w:vMerge/>
            <w:shd w:val="clear" w:color="000000" w:fill="FFFFFF"/>
            <w:tcMar>
              <w:left w:w="34" w:type="dxa"/>
              <w:right w:w="34" w:type="dxa"/>
            </w:tcMar>
          </w:tcPr>
          <w:p w:rsidR="00254A02" w:rsidRDefault="00254A02"/>
        </w:tc>
      </w:tr>
      <w:tr w:rsidR="00254A02">
        <w:trPr>
          <w:trHeight w:hRule="exact" w:val="585"/>
        </w:trPr>
        <w:tc>
          <w:tcPr>
            <w:tcW w:w="9654" w:type="dxa"/>
            <w:gridSpan w:val="2"/>
            <w:shd w:val="clear" w:color="000000" w:fill="FFFFFF"/>
            <w:tcMar>
              <w:left w:w="34" w:type="dxa"/>
              <w:right w:w="34" w:type="dxa"/>
            </w:tcMar>
          </w:tcPr>
          <w:p w:rsidR="00254A02" w:rsidRDefault="001A647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54A02">
        <w:trPr>
          <w:trHeight w:hRule="exact" w:val="5438"/>
        </w:trPr>
        <w:tc>
          <w:tcPr>
            <w:tcW w:w="9654" w:type="dxa"/>
            <w:gridSpan w:val="2"/>
            <w:shd w:val="clear" w:color="000000" w:fill="FFFFFF"/>
            <w:tcMar>
              <w:left w:w="34" w:type="dxa"/>
              <w:right w:w="34" w:type="dxa"/>
            </w:tcMar>
          </w:tcPr>
          <w:p w:rsidR="00254A02" w:rsidRDefault="001A647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6652D7">
                <w:rPr>
                  <w:rStyle w:val="a3"/>
                  <w:rFonts w:ascii="Times New Roman" w:hAnsi="Times New Roman" w:cs="Times New Roman"/>
                  <w:sz w:val="24"/>
                  <w:szCs w:val="24"/>
                </w:rPr>
                <w:t>http://www.iprbookshop.ru</w:t>
              </w:r>
            </w:hyperlink>
          </w:p>
          <w:p w:rsidR="00254A02" w:rsidRDefault="001A647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6652D7">
                <w:rPr>
                  <w:rStyle w:val="a3"/>
                  <w:rFonts w:ascii="Times New Roman" w:hAnsi="Times New Roman" w:cs="Times New Roman"/>
                  <w:sz w:val="24"/>
                  <w:szCs w:val="24"/>
                </w:rPr>
                <w:t>http://biblio-online.ru</w:t>
              </w:r>
            </w:hyperlink>
          </w:p>
          <w:p w:rsidR="00254A02" w:rsidRDefault="001A647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6652D7">
                <w:rPr>
                  <w:rStyle w:val="a3"/>
                  <w:rFonts w:ascii="Times New Roman" w:hAnsi="Times New Roman" w:cs="Times New Roman"/>
                  <w:sz w:val="24"/>
                  <w:szCs w:val="24"/>
                </w:rPr>
                <w:t>http://window.edu.ru/</w:t>
              </w:r>
            </w:hyperlink>
          </w:p>
          <w:p w:rsidR="00254A02" w:rsidRDefault="001A647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6652D7">
                <w:rPr>
                  <w:rStyle w:val="a3"/>
                  <w:rFonts w:ascii="Times New Roman" w:hAnsi="Times New Roman" w:cs="Times New Roman"/>
                  <w:sz w:val="24"/>
                  <w:szCs w:val="24"/>
                </w:rPr>
                <w:t>http://elibrary.ru</w:t>
              </w:r>
            </w:hyperlink>
          </w:p>
          <w:p w:rsidR="00254A02" w:rsidRDefault="001A647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6652D7">
                <w:rPr>
                  <w:rStyle w:val="a3"/>
                  <w:rFonts w:ascii="Times New Roman" w:hAnsi="Times New Roman" w:cs="Times New Roman"/>
                  <w:sz w:val="24"/>
                  <w:szCs w:val="24"/>
                </w:rPr>
                <w:t>http://www.sciencedirect.com</w:t>
              </w:r>
            </w:hyperlink>
          </w:p>
          <w:p w:rsidR="00254A02" w:rsidRDefault="001A647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254A02" w:rsidRDefault="001A647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6652D7">
                <w:rPr>
                  <w:rStyle w:val="a3"/>
                  <w:rFonts w:ascii="Times New Roman" w:hAnsi="Times New Roman" w:cs="Times New Roman"/>
                  <w:sz w:val="24"/>
                  <w:szCs w:val="24"/>
                </w:rPr>
                <w:t>http://journals.cambridge.org</w:t>
              </w:r>
            </w:hyperlink>
          </w:p>
          <w:p w:rsidR="00254A02" w:rsidRDefault="001A647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6652D7">
                <w:rPr>
                  <w:rStyle w:val="a3"/>
                  <w:rFonts w:ascii="Times New Roman" w:hAnsi="Times New Roman" w:cs="Times New Roman"/>
                  <w:sz w:val="24"/>
                  <w:szCs w:val="24"/>
                </w:rPr>
                <w:t>http://www.oxfordjoumals.org</w:t>
              </w:r>
            </w:hyperlink>
          </w:p>
          <w:p w:rsidR="00254A02" w:rsidRDefault="001A647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6652D7">
                <w:rPr>
                  <w:rStyle w:val="a3"/>
                  <w:rFonts w:ascii="Times New Roman" w:hAnsi="Times New Roman" w:cs="Times New Roman"/>
                  <w:sz w:val="24"/>
                  <w:szCs w:val="24"/>
                </w:rPr>
                <w:t>http://dic.academic.ru/</w:t>
              </w:r>
            </w:hyperlink>
          </w:p>
          <w:p w:rsidR="00254A02" w:rsidRDefault="001A647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6652D7">
                <w:rPr>
                  <w:rStyle w:val="a3"/>
                  <w:rFonts w:ascii="Times New Roman" w:hAnsi="Times New Roman" w:cs="Times New Roman"/>
                  <w:sz w:val="24"/>
                  <w:szCs w:val="24"/>
                </w:rPr>
                <w:t>http://www.benran.ru</w:t>
              </w:r>
            </w:hyperlink>
          </w:p>
          <w:p w:rsidR="00254A02" w:rsidRDefault="001A647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6652D7">
                <w:rPr>
                  <w:rStyle w:val="a3"/>
                  <w:rFonts w:ascii="Times New Roman" w:hAnsi="Times New Roman" w:cs="Times New Roman"/>
                  <w:sz w:val="24"/>
                  <w:szCs w:val="24"/>
                </w:rPr>
                <w:t>http://www.gks.ru</w:t>
              </w:r>
            </w:hyperlink>
          </w:p>
          <w:p w:rsidR="00254A02" w:rsidRDefault="001A647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6652D7">
                <w:rPr>
                  <w:rStyle w:val="a3"/>
                  <w:rFonts w:ascii="Times New Roman" w:hAnsi="Times New Roman" w:cs="Times New Roman"/>
                  <w:sz w:val="24"/>
                  <w:szCs w:val="24"/>
                </w:rPr>
                <w:t>http://diss.rsl.ru</w:t>
              </w:r>
            </w:hyperlink>
          </w:p>
          <w:p w:rsidR="00254A02" w:rsidRDefault="001A647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6652D7">
                <w:rPr>
                  <w:rStyle w:val="a3"/>
                  <w:rFonts w:ascii="Times New Roman" w:hAnsi="Times New Roman" w:cs="Times New Roman"/>
                  <w:sz w:val="24"/>
                  <w:szCs w:val="24"/>
                </w:rPr>
                <w:t>http://ru.spinform.ru</w:t>
              </w:r>
            </w:hyperlink>
          </w:p>
          <w:p w:rsidR="00254A02" w:rsidRDefault="001A647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w:t>
            </w:r>
          </w:p>
        </w:tc>
      </w:tr>
    </w:tbl>
    <w:p w:rsidR="00254A02" w:rsidRDefault="001A6471">
      <w:pPr>
        <w:rPr>
          <w:sz w:val="0"/>
          <w:szCs w:val="0"/>
        </w:rPr>
      </w:pPr>
      <w:r>
        <w:br w:type="page"/>
      </w:r>
    </w:p>
    <w:tbl>
      <w:tblPr>
        <w:tblW w:w="0" w:type="auto"/>
        <w:tblCellMar>
          <w:left w:w="0" w:type="dxa"/>
          <w:right w:w="0" w:type="dxa"/>
        </w:tblCellMar>
        <w:tblLook w:val="04A0"/>
      </w:tblPr>
      <w:tblGrid>
        <w:gridCol w:w="9654"/>
      </w:tblGrid>
      <w:tr w:rsidR="00254A02">
        <w:trPr>
          <w:trHeight w:hRule="exact" w:val="4341"/>
        </w:trPr>
        <w:tc>
          <w:tcPr>
            <w:tcW w:w="9654" w:type="dxa"/>
            <w:shd w:val="clear" w:color="000000" w:fill="FFFFFF"/>
            <w:tcMar>
              <w:left w:w="34" w:type="dxa"/>
              <w:right w:w="34" w:type="dxa"/>
            </w:tcMar>
          </w:tcPr>
          <w:p w:rsidR="00254A02" w:rsidRDefault="001A6471">
            <w:pPr>
              <w:spacing w:after="0" w:line="240" w:lineRule="auto"/>
              <w:jc w:val="both"/>
              <w:rPr>
                <w:sz w:val="24"/>
                <w:szCs w:val="24"/>
              </w:rPr>
            </w:pPr>
            <w:r>
              <w:rPr>
                <w:rFonts w:ascii="Times New Roman" w:hAnsi="Times New Roman" w:cs="Times New Roman"/>
                <w:color w:val="000000"/>
                <w:sz w:val="24"/>
                <w:szCs w:val="24"/>
              </w:rPr>
              <w:lastRenderedPageBreak/>
              <w:t>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254A02" w:rsidRDefault="001A647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54A02">
        <w:trPr>
          <w:trHeight w:hRule="exact" w:val="314"/>
        </w:trPr>
        <w:tc>
          <w:tcPr>
            <w:tcW w:w="9654" w:type="dxa"/>
            <w:shd w:val="clear" w:color="000000" w:fill="FFFFFF"/>
            <w:tcMar>
              <w:left w:w="34" w:type="dxa"/>
              <w:right w:w="34" w:type="dxa"/>
            </w:tcMar>
          </w:tcPr>
          <w:p w:rsidR="00254A02" w:rsidRDefault="001A647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54A02">
        <w:trPr>
          <w:trHeight w:hRule="exact" w:val="10735"/>
        </w:trPr>
        <w:tc>
          <w:tcPr>
            <w:tcW w:w="9654" w:type="dxa"/>
            <w:shd w:val="clear" w:color="000000" w:fill="FFFFFF"/>
            <w:tcMar>
              <w:left w:w="34" w:type="dxa"/>
              <w:right w:w="34" w:type="dxa"/>
            </w:tcMar>
          </w:tcPr>
          <w:p w:rsidR="00254A02" w:rsidRDefault="001A647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54A02" w:rsidRDefault="001A647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54A02" w:rsidRDefault="001A647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54A02" w:rsidRDefault="001A647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54A02" w:rsidRDefault="001A647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54A02" w:rsidRDefault="001A647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54A02" w:rsidRDefault="001A647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54A02" w:rsidRDefault="001A647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54A02" w:rsidRDefault="001A647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54A02" w:rsidRDefault="001A647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w:t>
            </w:r>
          </w:p>
        </w:tc>
      </w:tr>
    </w:tbl>
    <w:p w:rsidR="00254A02" w:rsidRDefault="001A6471">
      <w:pPr>
        <w:rPr>
          <w:sz w:val="0"/>
          <w:szCs w:val="0"/>
        </w:rPr>
      </w:pPr>
      <w:r>
        <w:br w:type="page"/>
      </w:r>
    </w:p>
    <w:tbl>
      <w:tblPr>
        <w:tblW w:w="0" w:type="auto"/>
        <w:tblCellMar>
          <w:left w:w="0" w:type="dxa"/>
          <w:right w:w="0" w:type="dxa"/>
        </w:tblCellMar>
        <w:tblLook w:val="04A0"/>
      </w:tblPr>
      <w:tblGrid>
        <w:gridCol w:w="9654"/>
      </w:tblGrid>
      <w:tr w:rsidR="00254A02">
        <w:trPr>
          <w:trHeight w:hRule="exact" w:val="3080"/>
        </w:trPr>
        <w:tc>
          <w:tcPr>
            <w:tcW w:w="9654" w:type="dxa"/>
            <w:shd w:val="clear" w:color="000000" w:fill="FFFFFF"/>
            <w:tcMar>
              <w:left w:w="34" w:type="dxa"/>
              <w:right w:w="34" w:type="dxa"/>
            </w:tcMar>
          </w:tcPr>
          <w:p w:rsidR="00254A02" w:rsidRDefault="001A6471">
            <w:pPr>
              <w:spacing w:after="0" w:line="240" w:lineRule="auto"/>
              <w:jc w:val="both"/>
              <w:rPr>
                <w:sz w:val="24"/>
                <w:szCs w:val="24"/>
              </w:rPr>
            </w:pPr>
            <w:r>
              <w:rPr>
                <w:rFonts w:ascii="Times New Roman" w:hAnsi="Times New Roman" w:cs="Times New Roman"/>
                <w:color w:val="000000"/>
                <w:sz w:val="24"/>
                <w:szCs w:val="24"/>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54A02" w:rsidRDefault="001A647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54A02">
        <w:trPr>
          <w:trHeight w:hRule="exact" w:val="855"/>
        </w:trPr>
        <w:tc>
          <w:tcPr>
            <w:tcW w:w="9654" w:type="dxa"/>
            <w:shd w:val="clear" w:color="000000" w:fill="FFFFFF"/>
            <w:tcMar>
              <w:left w:w="34" w:type="dxa"/>
              <w:right w:w="34" w:type="dxa"/>
            </w:tcMar>
          </w:tcPr>
          <w:p w:rsidR="00254A02" w:rsidRDefault="001A647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54A02">
        <w:trPr>
          <w:trHeight w:hRule="exact" w:val="2989"/>
        </w:trPr>
        <w:tc>
          <w:tcPr>
            <w:tcW w:w="9654" w:type="dxa"/>
            <w:shd w:val="clear" w:color="000000" w:fill="FFFFFF"/>
            <w:tcMar>
              <w:left w:w="34" w:type="dxa"/>
              <w:right w:w="34" w:type="dxa"/>
            </w:tcMar>
          </w:tcPr>
          <w:p w:rsidR="00254A02" w:rsidRDefault="001A647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54A02" w:rsidRDefault="00254A02">
            <w:pPr>
              <w:spacing w:after="0" w:line="240" w:lineRule="auto"/>
              <w:jc w:val="both"/>
              <w:rPr>
                <w:sz w:val="24"/>
                <w:szCs w:val="24"/>
              </w:rPr>
            </w:pPr>
          </w:p>
          <w:p w:rsidR="00254A02" w:rsidRDefault="001A647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54A02" w:rsidRDefault="001A647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54A02" w:rsidRDefault="001A647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54A02" w:rsidRDefault="001A647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54A02" w:rsidRDefault="001A647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54A02" w:rsidRDefault="001A647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54A02" w:rsidRDefault="00254A02">
            <w:pPr>
              <w:spacing w:after="0" w:line="240" w:lineRule="auto"/>
              <w:jc w:val="both"/>
              <w:rPr>
                <w:sz w:val="24"/>
                <w:szCs w:val="24"/>
              </w:rPr>
            </w:pPr>
          </w:p>
          <w:p w:rsidR="00254A02" w:rsidRDefault="001A647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54A02">
        <w:trPr>
          <w:trHeight w:hRule="exact" w:val="304"/>
        </w:trPr>
        <w:tc>
          <w:tcPr>
            <w:tcW w:w="9654" w:type="dxa"/>
            <w:shd w:val="clear" w:color="000000" w:fill="FFFFFF"/>
            <w:tcMar>
              <w:left w:w="34" w:type="dxa"/>
              <w:right w:w="34" w:type="dxa"/>
            </w:tcMar>
          </w:tcPr>
          <w:p w:rsidR="00254A02" w:rsidRDefault="001A647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9" w:history="1">
              <w:r>
                <w:rPr>
                  <w:rStyle w:val="a3"/>
                  <w:rFonts w:ascii="Times New Roman" w:hAnsi="Times New Roman" w:cs="Times New Roman"/>
                  <w:sz w:val="24"/>
                  <w:szCs w:val="24"/>
                </w:rPr>
                <w:t>www.gks.ru</w:t>
              </w:r>
            </w:hyperlink>
          </w:p>
        </w:tc>
      </w:tr>
      <w:tr w:rsidR="00254A02">
        <w:trPr>
          <w:trHeight w:hRule="exact" w:val="304"/>
        </w:trPr>
        <w:tc>
          <w:tcPr>
            <w:tcW w:w="9654" w:type="dxa"/>
            <w:shd w:val="clear" w:color="000000" w:fill="FFFFFF"/>
            <w:tcMar>
              <w:left w:w="34" w:type="dxa"/>
              <w:right w:w="34" w:type="dxa"/>
            </w:tcMar>
          </w:tcPr>
          <w:p w:rsidR="00254A02" w:rsidRDefault="001A647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r w:rsidR="00254A02">
        <w:trPr>
          <w:trHeight w:hRule="exact" w:val="304"/>
        </w:trPr>
        <w:tc>
          <w:tcPr>
            <w:tcW w:w="9654" w:type="dxa"/>
            <w:shd w:val="clear" w:color="000000" w:fill="FFFFFF"/>
            <w:tcMar>
              <w:left w:w="34" w:type="dxa"/>
              <w:right w:w="34" w:type="dxa"/>
            </w:tcMar>
          </w:tcPr>
          <w:p w:rsidR="00254A02" w:rsidRDefault="001A647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6652D7">
                <w:rPr>
                  <w:rStyle w:val="a3"/>
                  <w:rFonts w:ascii="Times New Roman" w:hAnsi="Times New Roman" w:cs="Times New Roman"/>
                  <w:sz w:val="24"/>
                  <w:szCs w:val="24"/>
                </w:rPr>
                <w:t>http://www.president.kremlin.ru</w:t>
              </w:r>
            </w:hyperlink>
          </w:p>
        </w:tc>
      </w:tr>
      <w:tr w:rsidR="00254A02">
        <w:trPr>
          <w:trHeight w:hRule="exact" w:val="304"/>
        </w:trPr>
        <w:tc>
          <w:tcPr>
            <w:tcW w:w="9654" w:type="dxa"/>
            <w:shd w:val="clear" w:color="000000" w:fill="FFFFFF"/>
            <w:tcMar>
              <w:left w:w="34" w:type="dxa"/>
              <w:right w:w="34" w:type="dxa"/>
            </w:tcMar>
          </w:tcPr>
          <w:p w:rsidR="00254A02" w:rsidRDefault="001A647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6652D7">
                <w:rPr>
                  <w:rStyle w:val="a3"/>
                  <w:rFonts w:ascii="Times New Roman" w:hAnsi="Times New Roman" w:cs="Times New Roman"/>
                  <w:sz w:val="24"/>
                  <w:szCs w:val="24"/>
                </w:rPr>
                <w:t>http://www.ict.edu.ru</w:t>
              </w:r>
            </w:hyperlink>
          </w:p>
        </w:tc>
      </w:tr>
      <w:tr w:rsidR="00254A02">
        <w:trPr>
          <w:trHeight w:hRule="exact" w:val="304"/>
        </w:trPr>
        <w:tc>
          <w:tcPr>
            <w:tcW w:w="9654" w:type="dxa"/>
            <w:shd w:val="clear" w:color="000000" w:fill="FFFFFF"/>
            <w:tcMar>
              <w:left w:w="34" w:type="dxa"/>
              <w:right w:w="34" w:type="dxa"/>
            </w:tcMar>
          </w:tcPr>
          <w:p w:rsidR="00254A02" w:rsidRDefault="001A647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54A02">
        <w:trPr>
          <w:trHeight w:hRule="exact" w:val="585"/>
        </w:trPr>
        <w:tc>
          <w:tcPr>
            <w:tcW w:w="9654" w:type="dxa"/>
            <w:shd w:val="clear" w:color="000000" w:fill="FFFFFF"/>
            <w:tcMar>
              <w:left w:w="34" w:type="dxa"/>
              <w:right w:w="34" w:type="dxa"/>
            </w:tcMar>
          </w:tcPr>
          <w:p w:rsidR="00254A02" w:rsidRDefault="001A647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54A02" w:rsidRDefault="001A6471">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6652D7">
                <w:rPr>
                  <w:rStyle w:val="a3"/>
                  <w:rFonts w:ascii="Times New Roman" w:hAnsi="Times New Roman" w:cs="Times New Roman"/>
                  <w:sz w:val="24"/>
                  <w:szCs w:val="24"/>
                </w:rPr>
                <w:t>http://fgosvo.ru</w:t>
              </w:r>
            </w:hyperlink>
          </w:p>
        </w:tc>
      </w:tr>
      <w:tr w:rsidR="00254A02">
        <w:trPr>
          <w:trHeight w:hRule="exact" w:val="304"/>
        </w:trPr>
        <w:tc>
          <w:tcPr>
            <w:tcW w:w="9654" w:type="dxa"/>
            <w:shd w:val="clear" w:color="000000" w:fill="FFFFFF"/>
            <w:tcMar>
              <w:left w:w="34" w:type="dxa"/>
              <w:right w:w="34" w:type="dxa"/>
            </w:tcMar>
          </w:tcPr>
          <w:p w:rsidR="00254A02" w:rsidRDefault="001A647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6652D7">
                <w:rPr>
                  <w:rStyle w:val="a3"/>
                  <w:rFonts w:ascii="Times New Roman" w:hAnsi="Times New Roman" w:cs="Times New Roman"/>
                  <w:sz w:val="24"/>
                  <w:szCs w:val="24"/>
                </w:rPr>
                <w:t>http://pravo.gov.ru</w:t>
              </w:r>
            </w:hyperlink>
          </w:p>
        </w:tc>
      </w:tr>
      <w:tr w:rsidR="00254A02">
        <w:trPr>
          <w:trHeight w:hRule="exact" w:val="304"/>
        </w:trPr>
        <w:tc>
          <w:tcPr>
            <w:tcW w:w="9654" w:type="dxa"/>
            <w:shd w:val="clear" w:color="000000" w:fill="FFFFFF"/>
            <w:tcMar>
              <w:left w:w="34" w:type="dxa"/>
              <w:right w:w="34" w:type="dxa"/>
            </w:tcMar>
          </w:tcPr>
          <w:p w:rsidR="00254A02" w:rsidRDefault="001A647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6652D7">
                <w:rPr>
                  <w:rStyle w:val="a3"/>
                  <w:rFonts w:ascii="Times New Roman" w:hAnsi="Times New Roman" w:cs="Times New Roman"/>
                  <w:sz w:val="24"/>
                  <w:szCs w:val="24"/>
                </w:rPr>
                <w:t>http://edu.garant.ru/omga/</w:t>
              </w:r>
            </w:hyperlink>
          </w:p>
        </w:tc>
      </w:tr>
      <w:tr w:rsidR="00254A02">
        <w:trPr>
          <w:trHeight w:hRule="exact" w:val="585"/>
        </w:trPr>
        <w:tc>
          <w:tcPr>
            <w:tcW w:w="9654" w:type="dxa"/>
            <w:shd w:val="clear" w:color="000000" w:fill="FFFFFF"/>
            <w:tcMar>
              <w:left w:w="34" w:type="dxa"/>
              <w:right w:w="34" w:type="dxa"/>
            </w:tcMar>
          </w:tcPr>
          <w:p w:rsidR="00254A02" w:rsidRDefault="001A647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6652D7">
                <w:rPr>
                  <w:rStyle w:val="a3"/>
                  <w:rFonts w:ascii="Times New Roman" w:hAnsi="Times New Roman" w:cs="Times New Roman"/>
                  <w:sz w:val="24"/>
                  <w:szCs w:val="24"/>
                </w:rPr>
                <w:t>http://www.consultant.ru/edu/student/study/</w:t>
              </w:r>
            </w:hyperlink>
          </w:p>
        </w:tc>
      </w:tr>
      <w:tr w:rsidR="00254A02">
        <w:trPr>
          <w:trHeight w:hRule="exact" w:val="314"/>
        </w:trPr>
        <w:tc>
          <w:tcPr>
            <w:tcW w:w="9654" w:type="dxa"/>
            <w:shd w:val="clear" w:color="000000" w:fill="FFFFFF"/>
            <w:tcMar>
              <w:left w:w="34" w:type="dxa"/>
              <w:right w:w="34" w:type="dxa"/>
            </w:tcMar>
          </w:tcPr>
          <w:p w:rsidR="00254A02" w:rsidRDefault="001A647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54A02">
        <w:trPr>
          <w:trHeight w:hRule="exact" w:val="4849"/>
        </w:trPr>
        <w:tc>
          <w:tcPr>
            <w:tcW w:w="9654" w:type="dxa"/>
            <w:shd w:val="clear" w:color="000000" w:fill="FFFFFF"/>
            <w:tcMar>
              <w:left w:w="34" w:type="dxa"/>
              <w:right w:w="34" w:type="dxa"/>
            </w:tcMar>
          </w:tcPr>
          <w:p w:rsidR="00254A02" w:rsidRDefault="001A647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54A02" w:rsidRDefault="001A647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54A02" w:rsidRDefault="001A647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54A02" w:rsidRDefault="001A647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54A02" w:rsidRDefault="001A647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54A02" w:rsidRDefault="001A647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54A02" w:rsidRDefault="001A647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254A02" w:rsidRDefault="001A6471">
      <w:pPr>
        <w:rPr>
          <w:sz w:val="0"/>
          <w:szCs w:val="0"/>
        </w:rPr>
      </w:pPr>
      <w:r>
        <w:br w:type="page"/>
      </w:r>
    </w:p>
    <w:tbl>
      <w:tblPr>
        <w:tblW w:w="0" w:type="auto"/>
        <w:tblCellMar>
          <w:left w:w="0" w:type="dxa"/>
          <w:right w:w="0" w:type="dxa"/>
        </w:tblCellMar>
        <w:tblLook w:val="04A0"/>
      </w:tblPr>
      <w:tblGrid>
        <w:gridCol w:w="9654"/>
      </w:tblGrid>
      <w:tr w:rsidR="00254A02">
        <w:trPr>
          <w:trHeight w:hRule="exact" w:val="2989"/>
        </w:trPr>
        <w:tc>
          <w:tcPr>
            <w:tcW w:w="9654" w:type="dxa"/>
            <w:shd w:val="clear" w:color="000000" w:fill="FFFFFF"/>
            <w:tcMar>
              <w:left w:w="34" w:type="dxa"/>
              <w:right w:w="34" w:type="dxa"/>
            </w:tcMar>
          </w:tcPr>
          <w:p w:rsidR="00254A02" w:rsidRDefault="001A6471">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254A02" w:rsidRDefault="001A647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54A02" w:rsidRDefault="001A647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54A02" w:rsidRDefault="001A647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54A02" w:rsidRDefault="001A647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54A02" w:rsidRDefault="001A647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54A02" w:rsidRDefault="001A647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54A02">
        <w:trPr>
          <w:trHeight w:hRule="exact" w:val="277"/>
        </w:trPr>
        <w:tc>
          <w:tcPr>
            <w:tcW w:w="9640" w:type="dxa"/>
          </w:tcPr>
          <w:p w:rsidR="00254A02" w:rsidRDefault="00254A02"/>
        </w:tc>
      </w:tr>
      <w:tr w:rsidR="00254A02">
        <w:trPr>
          <w:trHeight w:hRule="exact" w:val="585"/>
        </w:trPr>
        <w:tc>
          <w:tcPr>
            <w:tcW w:w="9654" w:type="dxa"/>
            <w:shd w:val="clear" w:color="000000" w:fill="FFFFFF"/>
            <w:tcMar>
              <w:left w:w="34" w:type="dxa"/>
              <w:right w:w="34" w:type="dxa"/>
            </w:tcMar>
          </w:tcPr>
          <w:p w:rsidR="00254A02" w:rsidRDefault="001A647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54A02">
        <w:trPr>
          <w:trHeight w:hRule="exact" w:val="11539"/>
        </w:trPr>
        <w:tc>
          <w:tcPr>
            <w:tcW w:w="9654" w:type="dxa"/>
            <w:shd w:val="clear" w:color="000000" w:fill="FFFFFF"/>
            <w:tcMar>
              <w:left w:w="34" w:type="dxa"/>
              <w:right w:w="34" w:type="dxa"/>
            </w:tcMar>
          </w:tcPr>
          <w:p w:rsidR="00254A02" w:rsidRDefault="001A647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54A02" w:rsidRDefault="001A647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54A02" w:rsidRDefault="001A647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54A02" w:rsidRDefault="001A647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54A02" w:rsidRDefault="001A647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254A02" w:rsidRDefault="001A647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254A02" w:rsidRDefault="001A6471">
      <w:pPr>
        <w:rPr>
          <w:sz w:val="0"/>
          <w:szCs w:val="0"/>
        </w:rPr>
      </w:pPr>
      <w:r>
        <w:br w:type="page"/>
      </w:r>
    </w:p>
    <w:tbl>
      <w:tblPr>
        <w:tblW w:w="0" w:type="auto"/>
        <w:tblCellMar>
          <w:left w:w="0" w:type="dxa"/>
          <w:right w:w="0" w:type="dxa"/>
        </w:tblCellMar>
        <w:tblLook w:val="04A0"/>
      </w:tblPr>
      <w:tblGrid>
        <w:gridCol w:w="9654"/>
      </w:tblGrid>
      <w:tr w:rsidR="00254A02">
        <w:trPr>
          <w:trHeight w:hRule="exact" w:val="2719"/>
        </w:trPr>
        <w:tc>
          <w:tcPr>
            <w:tcW w:w="9654" w:type="dxa"/>
            <w:shd w:val="clear" w:color="000000" w:fill="FFFFFF"/>
            <w:tcMar>
              <w:left w:w="34" w:type="dxa"/>
              <w:right w:w="34" w:type="dxa"/>
            </w:tcMar>
          </w:tcPr>
          <w:p w:rsidR="00254A02" w:rsidRDefault="001A6471">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54A02">
        <w:trPr>
          <w:trHeight w:hRule="exact" w:val="2748"/>
        </w:trPr>
        <w:tc>
          <w:tcPr>
            <w:tcW w:w="9654" w:type="dxa"/>
            <w:shd w:val="clear" w:color="000000" w:fill="FFFFFF"/>
            <w:tcMar>
              <w:left w:w="34" w:type="dxa"/>
              <w:right w:w="34" w:type="dxa"/>
            </w:tcMar>
          </w:tcPr>
          <w:p w:rsidR="00254A02" w:rsidRDefault="001A647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254A02">
        <w:trPr>
          <w:trHeight w:hRule="exact" w:val="2207"/>
        </w:trPr>
        <w:tc>
          <w:tcPr>
            <w:tcW w:w="9654" w:type="dxa"/>
            <w:shd w:val="clear" w:color="000000" w:fill="FFFFFF"/>
            <w:tcMar>
              <w:left w:w="34" w:type="dxa"/>
              <w:right w:w="34" w:type="dxa"/>
            </w:tcMar>
          </w:tcPr>
          <w:p w:rsidR="00254A02" w:rsidRDefault="001A6471">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254A02" w:rsidRDefault="00254A02"/>
    <w:sectPr w:rsidR="00254A02" w:rsidSect="00964E03">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A6471"/>
    <w:rsid w:val="001F0BC7"/>
    <w:rsid w:val="00254A02"/>
    <w:rsid w:val="006652D7"/>
    <w:rsid w:val="008F2C33"/>
    <w:rsid w:val="00964E03"/>
    <w:rsid w:val="00B557A8"/>
    <w:rsid w:val="00BE30C5"/>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E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6471"/>
    <w:rPr>
      <w:color w:val="0563C1" w:themeColor="hyperlink"/>
      <w:u w:val="single"/>
    </w:rPr>
  </w:style>
  <w:style w:type="character" w:customStyle="1" w:styleId="UnresolvedMention">
    <w:name w:val="Unresolved Mention"/>
    <w:basedOn w:val="a0"/>
    <w:uiPriority w:val="99"/>
    <w:semiHidden/>
    <w:unhideWhenUsed/>
    <w:rsid w:val="00BE30C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government.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pravo.gov.ru" TargetMode="External"/><Relationship Id="rId5" Type="http://schemas.openxmlformats.org/officeDocument/2006/relationships/hyperlink" Target="http://www.iprbookshop.ru/71175.html" TargetMode="External"/><Relationship Id="rId15" Type="http://schemas.openxmlformats.org/officeDocument/2006/relationships/hyperlink" Target="http://www.benran.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ww.sciencedirect.com"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www.iprbookshop.ru/86399.html"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7139</Words>
  <Characters>40695</Characters>
  <Application>Microsoft Office Word</Application>
  <DocSecurity>0</DocSecurity>
  <Lines>339</Lines>
  <Paragraphs>95</Paragraphs>
  <ScaleCrop>false</ScaleCrop>
  <Company>diakov.net</Company>
  <LinksUpToDate>false</LinksUpToDate>
  <CharactersWithSpaces>47739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2021-2022_ФГОС3++2021_Бак-ОФО-ПО(БЖД)(21)_plx_Опасные ситуации природного и техногенного характера и защита от них</dc:title>
  <dc:creator>FastReport.NET</dc:creator>
  <cp:lastModifiedBy>imend-04</cp:lastModifiedBy>
  <cp:revision>6</cp:revision>
  <dcterms:created xsi:type="dcterms:W3CDTF">2021-10-16T18:21:00Z</dcterms:created>
  <dcterms:modified xsi:type="dcterms:W3CDTF">2023-09-19T04:14:00Z</dcterms:modified>
</cp:coreProperties>
</file>